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2B0F" w:rsidRPr="00A63872" w:rsidRDefault="00EE2F8D" w:rsidP="006E7624">
      <w:pPr>
        <w:rPr>
          <w:rFonts w:ascii="Trebuchet MS" w:hAnsi="Trebuchet MS" w:cs="Tahoma"/>
          <w:b/>
          <w:sz w:val="20"/>
          <w:szCs w:val="20"/>
        </w:rPr>
      </w:pPr>
      <w:r w:rsidRPr="00EE2F8D">
        <w:rPr>
          <w:noProof/>
          <w:lang w:eastAsia="el-GR"/>
        </w:rPr>
        <w:pict>
          <v:shapetype id="_x0000_t202" coordsize="21600,21600" o:spt="202" path="m,l,21600r21600,l21600,xe">
            <v:stroke joinstyle="miter"/>
            <v:path gradientshapeok="t" o:connecttype="rect"/>
          </v:shapetype>
          <v:shape id="_x0000_s1026" type="#_x0000_t202" style="position:absolute;margin-left:108.3pt;margin-top:3.2pt;width:48.55pt;height:49.9pt;z-index:1;mso-wrap-distance-left:9.05pt;mso-wrap-distance-right:9.05pt;mso-position-horizontal-relative:page" stroked="f">
            <v:fill opacity="0" color2="black"/>
            <v:textbox inset="0,0,0,0">
              <w:txbxContent>
                <w:p w:rsidR="006516FA" w:rsidRDefault="00EE2F8D">
                  <w:pPr>
                    <w:jc w:val="both"/>
                  </w:pPr>
                  <w:r w:rsidRPr="00EE2F8D">
                    <w:rPr>
                      <w:rFonts w:ascii="Tahoma" w:hAnsi="Tahoma" w:cs="Tahoma"/>
                      <w:noProof/>
                      <w:sz w:val="20"/>
                      <w:szCs w:val="20"/>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8.75pt;height:50.3pt;visibility:visible" filled="t">
                        <v:fill opacity="0"/>
                        <v:imagedata r:id="rId7" o:title=""/>
                      </v:shape>
                    </w:pict>
                  </w:r>
                </w:p>
              </w:txbxContent>
            </v:textbox>
            <w10:wrap type="square" side="largest" anchorx="page"/>
          </v:shape>
        </w:pict>
      </w:r>
      <w:r w:rsidR="00A63872" w:rsidRPr="00A63872">
        <w:rPr>
          <w:rFonts w:ascii="Trebuchet MS" w:hAnsi="Trebuchet MS" w:cs="Tahoma"/>
        </w:rPr>
        <w:t xml:space="preserve">                                               </w:t>
      </w:r>
      <w:r w:rsidR="00A63872" w:rsidRPr="00A63872">
        <w:rPr>
          <w:rFonts w:ascii="Trebuchet MS" w:hAnsi="Trebuchet MS" w:cs="Tahoma"/>
          <w:b/>
        </w:rPr>
        <w:t>ΑΔΑ:</w:t>
      </w:r>
      <w:r w:rsidR="00572B0F" w:rsidRPr="00A63872">
        <w:rPr>
          <w:rFonts w:ascii="Trebuchet MS" w:hAnsi="Trebuchet MS" w:cs="Tahoma"/>
          <w:b/>
        </w:rPr>
        <w:t xml:space="preserve">  </w:t>
      </w:r>
      <w:r w:rsidR="004F5A6B">
        <w:rPr>
          <w:rFonts w:ascii="Trebuchet MS" w:hAnsi="Trebuchet MS" w:cs="Tahoma"/>
          <w:b/>
        </w:rPr>
        <w:t>ΒΕ2Ψ469ΗΔΞ-1ΘΝ</w:t>
      </w:r>
      <w:r w:rsidR="00572B0F" w:rsidRPr="00A63872">
        <w:rPr>
          <w:rFonts w:ascii="Trebuchet MS" w:hAnsi="Trebuchet MS" w:cs="Tahoma"/>
          <w:b/>
        </w:rPr>
        <w:t xml:space="preserve">                                        </w:t>
      </w:r>
    </w:p>
    <w:p w:rsidR="00572B0F" w:rsidRPr="00F23123" w:rsidRDefault="00572B0F">
      <w:pPr>
        <w:tabs>
          <w:tab w:val="left" w:pos="-284"/>
        </w:tabs>
        <w:jc w:val="both"/>
        <w:rPr>
          <w:rFonts w:ascii="Trebuchet MS" w:hAnsi="Trebuchet MS" w:cs="Tahoma"/>
          <w:sz w:val="20"/>
          <w:szCs w:val="20"/>
        </w:rPr>
      </w:pPr>
    </w:p>
    <w:p w:rsidR="00572B0F" w:rsidRPr="00F23123" w:rsidRDefault="00572B0F">
      <w:pPr>
        <w:tabs>
          <w:tab w:val="left" w:pos="-284"/>
        </w:tabs>
        <w:jc w:val="both"/>
        <w:rPr>
          <w:rFonts w:ascii="Trebuchet MS" w:hAnsi="Trebuchet MS" w:cs="Tahoma"/>
          <w:sz w:val="20"/>
          <w:szCs w:val="20"/>
        </w:rPr>
      </w:pPr>
    </w:p>
    <w:p w:rsidR="00572B0F" w:rsidRPr="00F23123" w:rsidRDefault="00572B0F">
      <w:pPr>
        <w:tabs>
          <w:tab w:val="left" w:pos="-284"/>
        </w:tabs>
        <w:jc w:val="both"/>
        <w:rPr>
          <w:rFonts w:ascii="Trebuchet MS" w:hAnsi="Trebuchet MS" w:cs="Tahoma"/>
          <w:b/>
          <w:sz w:val="20"/>
          <w:szCs w:val="20"/>
          <w:u w:val="single"/>
        </w:rPr>
      </w:pPr>
      <w:r w:rsidRPr="00F23123">
        <w:rPr>
          <w:rFonts w:ascii="Trebuchet MS" w:hAnsi="Trebuchet MS" w:cs="Tahoma"/>
          <w:sz w:val="20"/>
          <w:szCs w:val="20"/>
        </w:rPr>
        <w:tab/>
      </w:r>
      <w:r w:rsidRPr="00F23123">
        <w:rPr>
          <w:rFonts w:ascii="Trebuchet MS" w:hAnsi="Trebuchet MS" w:cs="Tahoma"/>
          <w:sz w:val="20"/>
          <w:szCs w:val="20"/>
        </w:rPr>
        <w:tab/>
      </w:r>
      <w:r w:rsidRPr="00F23123">
        <w:rPr>
          <w:rFonts w:ascii="Trebuchet MS" w:hAnsi="Trebuchet MS" w:cs="Tahoma"/>
          <w:sz w:val="20"/>
          <w:szCs w:val="20"/>
        </w:rPr>
        <w:tab/>
      </w:r>
      <w:r w:rsidRPr="00F23123">
        <w:rPr>
          <w:rFonts w:ascii="Trebuchet MS" w:hAnsi="Trebuchet MS" w:cs="Tahoma"/>
          <w:sz w:val="20"/>
          <w:szCs w:val="20"/>
        </w:rPr>
        <w:tab/>
      </w:r>
      <w:r w:rsidRPr="00F23123">
        <w:rPr>
          <w:rFonts w:ascii="Trebuchet MS" w:hAnsi="Trebuchet MS" w:cs="Tahoma"/>
          <w:sz w:val="20"/>
          <w:szCs w:val="20"/>
        </w:rPr>
        <w:tab/>
      </w:r>
      <w:r w:rsidRPr="00F23123">
        <w:rPr>
          <w:rFonts w:ascii="Trebuchet MS" w:hAnsi="Trebuchet MS" w:cs="Tahoma"/>
          <w:b/>
          <w:sz w:val="20"/>
          <w:szCs w:val="20"/>
          <w:u w:val="single"/>
        </w:rPr>
        <w:t>ΑΝΑΡΤΗΤΕΟ ΣΤΟ ΔΙΑΔΙΚΤΥΟ</w:t>
      </w:r>
    </w:p>
    <w:p w:rsidR="00572B0F" w:rsidRPr="00F23123" w:rsidRDefault="00572B0F">
      <w:pPr>
        <w:tabs>
          <w:tab w:val="left" w:pos="-284"/>
        </w:tabs>
        <w:jc w:val="both"/>
        <w:rPr>
          <w:rFonts w:ascii="Trebuchet MS" w:hAnsi="Trebuchet MS" w:cs="Tahoma"/>
          <w:b/>
          <w:sz w:val="20"/>
          <w:szCs w:val="20"/>
        </w:rPr>
      </w:pPr>
    </w:p>
    <w:tbl>
      <w:tblPr>
        <w:tblW w:w="0" w:type="auto"/>
        <w:tblLayout w:type="fixed"/>
        <w:tblLook w:val="0000"/>
      </w:tblPr>
      <w:tblGrid>
        <w:gridCol w:w="4788"/>
        <w:gridCol w:w="4118"/>
      </w:tblGrid>
      <w:tr w:rsidR="00572B0F" w:rsidRPr="00F23123" w:rsidTr="00853F8F">
        <w:tc>
          <w:tcPr>
            <w:tcW w:w="4788" w:type="dxa"/>
          </w:tcPr>
          <w:p w:rsidR="00572B0F" w:rsidRPr="00F23123" w:rsidRDefault="00572B0F" w:rsidP="00853F8F">
            <w:pPr>
              <w:tabs>
                <w:tab w:val="left" w:pos="-284"/>
              </w:tabs>
              <w:snapToGrid w:val="0"/>
              <w:jc w:val="both"/>
              <w:rPr>
                <w:rFonts w:ascii="Trebuchet MS" w:hAnsi="Trebuchet MS" w:cs="Tahoma"/>
                <w:b/>
                <w:bCs/>
                <w:sz w:val="20"/>
                <w:szCs w:val="20"/>
              </w:rPr>
            </w:pPr>
            <w:r w:rsidRPr="00F23123">
              <w:rPr>
                <w:rFonts w:ascii="Trebuchet MS" w:hAnsi="Trebuchet MS" w:cs="Tahoma"/>
                <w:b/>
                <w:bCs/>
                <w:sz w:val="20"/>
                <w:szCs w:val="20"/>
              </w:rPr>
              <w:t>ΕΛΛΗΝΙΚΗ ΔΗΜΟΚΡΑΤΙΑ</w:t>
            </w:r>
          </w:p>
          <w:p w:rsidR="00572B0F" w:rsidRPr="00F23123" w:rsidRDefault="00572B0F" w:rsidP="00853F8F">
            <w:pPr>
              <w:tabs>
                <w:tab w:val="left" w:pos="-284"/>
              </w:tabs>
              <w:snapToGrid w:val="0"/>
              <w:jc w:val="both"/>
              <w:rPr>
                <w:rFonts w:ascii="Trebuchet MS" w:hAnsi="Trebuchet MS" w:cs="Tahoma"/>
                <w:b/>
                <w:bCs/>
                <w:sz w:val="20"/>
                <w:szCs w:val="20"/>
              </w:rPr>
            </w:pPr>
            <w:r w:rsidRPr="00F23123">
              <w:rPr>
                <w:rFonts w:ascii="Trebuchet MS" w:hAnsi="Trebuchet MS" w:cs="Tahoma"/>
                <w:b/>
                <w:bCs/>
                <w:sz w:val="20"/>
                <w:szCs w:val="20"/>
              </w:rPr>
              <w:t xml:space="preserve">         Υ.ΠΑΙ.Θ.Π.Α.</w:t>
            </w:r>
          </w:p>
          <w:p w:rsidR="00572B0F" w:rsidRPr="00F23123" w:rsidRDefault="00572B0F" w:rsidP="00853F8F">
            <w:pPr>
              <w:tabs>
                <w:tab w:val="left" w:pos="-284"/>
              </w:tabs>
              <w:snapToGrid w:val="0"/>
              <w:jc w:val="both"/>
              <w:rPr>
                <w:rFonts w:ascii="Trebuchet MS" w:hAnsi="Trebuchet MS" w:cs="Tahoma"/>
                <w:b/>
                <w:bCs/>
                <w:sz w:val="20"/>
                <w:szCs w:val="20"/>
              </w:rPr>
            </w:pPr>
            <w:r w:rsidRPr="00F23123">
              <w:rPr>
                <w:rFonts w:ascii="Trebuchet MS" w:hAnsi="Trebuchet MS" w:cs="Tahoma"/>
                <w:b/>
                <w:bCs/>
                <w:sz w:val="20"/>
                <w:szCs w:val="20"/>
              </w:rPr>
              <w:t>ΓΕΝΙΚΗ ΓΡΑΜΜΑΤΕΙΑ ΠΟΛΙΤΙΣΜΟΥ</w:t>
            </w: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ΤΑΜΕΙΟ ΑΡΧΑΙΟΛΟΓΙΚΩΝ ΠΟΡΩΝ</w:t>
            </w: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ΚΑΙ ΑΠΑΛΛΟΤΡΙΩΣΕΩΝ</w:t>
            </w: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ab/>
            </w:r>
            <w:r w:rsidRPr="00F23123">
              <w:rPr>
                <w:rFonts w:ascii="Trebuchet MS" w:hAnsi="Trebuchet MS" w:cs="Tahoma"/>
                <w:b/>
                <w:bCs/>
                <w:sz w:val="20"/>
                <w:szCs w:val="20"/>
              </w:rPr>
              <w:tab/>
            </w: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Διεύθυνση : ΔΙΟΙΚΗΤΙΚΟΥ</w:t>
            </w: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Τμήμα        :  ΛΟΓΙΣΤΗΡΙΟΥ</w:t>
            </w: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Ταχ.Δ/νση : Ελ. Βενιζέλου 57</w:t>
            </w: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Πληροφορίες :Μ. Παυλοπούλου</w:t>
            </w: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Τηλέφωνο     : 210 3722538</w:t>
            </w:r>
          </w:p>
        </w:tc>
        <w:tc>
          <w:tcPr>
            <w:tcW w:w="4118" w:type="dxa"/>
          </w:tcPr>
          <w:p w:rsidR="00572B0F" w:rsidRPr="00F23123" w:rsidRDefault="00572B0F" w:rsidP="00853F8F">
            <w:pPr>
              <w:tabs>
                <w:tab w:val="left" w:pos="-284"/>
              </w:tabs>
              <w:snapToGrid w:val="0"/>
              <w:jc w:val="both"/>
              <w:rPr>
                <w:rFonts w:ascii="Trebuchet MS" w:hAnsi="Trebuchet MS" w:cs="Tahoma"/>
                <w:b/>
                <w:bCs/>
                <w:sz w:val="20"/>
                <w:szCs w:val="20"/>
              </w:rPr>
            </w:pPr>
          </w:p>
          <w:p w:rsidR="00572B0F" w:rsidRPr="00F23123" w:rsidRDefault="00572B0F" w:rsidP="00853F8F">
            <w:pPr>
              <w:tabs>
                <w:tab w:val="left" w:pos="-284"/>
              </w:tabs>
              <w:jc w:val="both"/>
              <w:rPr>
                <w:rFonts w:ascii="Trebuchet MS" w:hAnsi="Trebuchet MS" w:cs="Tahoma"/>
                <w:b/>
                <w:bCs/>
                <w:sz w:val="20"/>
                <w:szCs w:val="20"/>
              </w:rPr>
            </w:pPr>
          </w:p>
          <w:p w:rsidR="00572B0F" w:rsidRPr="00F23123"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 xml:space="preserve">    ΑΘΗΝΑ : </w:t>
            </w:r>
            <w:r w:rsidR="00EF4662">
              <w:rPr>
                <w:rFonts w:ascii="Trebuchet MS" w:hAnsi="Trebuchet MS" w:cs="Tahoma"/>
                <w:b/>
                <w:bCs/>
                <w:sz w:val="20"/>
                <w:szCs w:val="20"/>
              </w:rPr>
              <w:t xml:space="preserve">  28</w:t>
            </w:r>
            <w:r w:rsidR="00604855" w:rsidRPr="002B2D03">
              <w:rPr>
                <w:rFonts w:ascii="Trebuchet MS" w:hAnsi="Trebuchet MS" w:cs="Tahoma"/>
                <w:b/>
                <w:bCs/>
                <w:sz w:val="20"/>
                <w:szCs w:val="20"/>
              </w:rPr>
              <w:t>-3</w:t>
            </w:r>
            <w:r w:rsidRPr="00F23123">
              <w:rPr>
                <w:rFonts w:ascii="Trebuchet MS" w:hAnsi="Trebuchet MS" w:cs="Tahoma"/>
                <w:b/>
                <w:bCs/>
                <w:sz w:val="20"/>
                <w:szCs w:val="20"/>
              </w:rPr>
              <w:t xml:space="preserve">-2013 </w:t>
            </w:r>
          </w:p>
          <w:p w:rsidR="00572B0F" w:rsidRPr="00EB12E0" w:rsidRDefault="00572B0F" w:rsidP="00853F8F">
            <w:pPr>
              <w:tabs>
                <w:tab w:val="left" w:pos="-284"/>
              </w:tabs>
              <w:jc w:val="both"/>
              <w:rPr>
                <w:rFonts w:ascii="Trebuchet MS" w:hAnsi="Trebuchet MS" w:cs="Tahoma"/>
                <w:b/>
                <w:bCs/>
                <w:sz w:val="20"/>
                <w:szCs w:val="20"/>
              </w:rPr>
            </w:pPr>
            <w:r w:rsidRPr="00F23123">
              <w:rPr>
                <w:rFonts w:ascii="Trebuchet MS" w:hAnsi="Trebuchet MS" w:cs="Tahoma"/>
                <w:b/>
                <w:bCs/>
                <w:sz w:val="20"/>
                <w:szCs w:val="20"/>
              </w:rPr>
              <w:t xml:space="preserve">    Αριθ.Πρωτ.: ΔΙΟΙΚ/Β/</w:t>
            </w:r>
            <w:r w:rsidR="003C3D2F" w:rsidRPr="00EB12E0">
              <w:rPr>
                <w:rFonts w:ascii="Trebuchet MS" w:hAnsi="Trebuchet MS" w:cs="Tahoma"/>
                <w:b/>
                <w:bCs/>
                <w:sz w:val="20"/>
                <w:szCs w:val="20"/>
              </w:rPr>
              <w:t>3720</w:t>
            </w:r>
          </w:p>
          <w:p w:rsidR="00572B0F" w:rsidRPr="00F23123" w:rsidRDefault="00572B0F" w:rsidP="00853F8F">
            <w:pPr>
              <w:ind w:left="-85"/>
              <w:jc w:val="both"/>
              <w:rPr>
                <w:rFonts w:ascii="Trebuchet MS" w:hAnsi="Trebuchet MS" w:cs="Tahoma"/>
                <w:b/>
                <w:bCs/>
                <w:sz w:val="20"/>
                <w:szCs w:val="20"/>
              </w:rPr>
            </w:pPr>
          </w:p>
          <w:p w:rsidR="00572B0F" w:rsidRPr="00F23123" w:rsidRDefault="00572B0F" w:rsidP="00853F8F">
            <w:pPr>
              <w:tabs>
                <w:tab w:val="left" w:pos="-284"/>
              </w:tabs>
              <w:jc w:val="both"/>
              <w:rPr>
                <w:rFonts w:ascii="Trebuchet MS" w:hAnsi="Trebuchet MS" w:cs="Tahoma"/>
                <w:b/>
                <w:bCs/>
                <w:sz w:val="20"/>
                <w:szCs w:val="20"/>
              </w:rPr>
            </w:pPr>
          </w:p>
          <w:p w:rsidR="00572B0F" w:rsidRPr="00F23123" w:rsidRDefault="00572B0F" w:rsidP="00853F8F">
            <w:pPr>
              <w:tabs>
                <w:tab w:val="left" w:pos="-284"/>
              </w:tabs>
              <w:jc w:val="both"/>
              <w:rPr>
                <w:rFonts w:ascii="Trebuchet MS" w:hAnsi="Trebuchet MS" w:cs="Tahoma"/>
                <w:b/>
                <w:bCs/>
                <w:sz w:val="20"/>
                <w:szCs w:val="20"/>
              </w:rPr>
            </w:pPr>
          </w:p>
        </w:tc>
      </w:tr>
    </w:tbl>
    <w:p w:rsidR="00572B0F" w:rsidRPr="00F23123" w:rsidRDefault="00572B0F">
      <w:pPr>
        <w:widowControl w:val="0"/>
        <w:autoSpaceDE w:val="0"/>
        <w:jc w:val="both"/>
        <w:rPr>
          <w:rFonts w:ascii="Trebuchet MS" w:hAnsi="Trebuchet MS" w:cs="Tahoma"/>
          <w:b/>
          <w:bCs/>
          <w:sz w:val="20"/>
          <w:szCs w:val="20"/>
        </w:rPr>
      </w:pPr>
    </w:p>
    <w:p w:rsidR="00572B0F" w:rsidRPr="00F23123" w:rsidRDefault="00572B0F">
      <w:pPr>
        <w:widowControl w:val="0"/>
        <w:autoSpaceDE w:val="0"/>
        <w:jc w:val="both"/>
        <w:rPr>
          <w:rFonts w:ascii="Trebuchet MS" w:hAnsi="Trebuchet MS" w:cs="Tahoma"/>
          <w:b/>
          <w:bCs/>
          <w:sz w:val="20"/>
          <w:szCs w:val="20"/>
        </w:rPr>
      </w:pPr>
    </w:p>
    <w:p w:rsidR="00572B0F" w:rsidRPr="00F23123" w:rsidRDefault="00572B0F">
      <w:pPr>
        <w:widowControl w:val="0"/>
        <w:autoSpaceDE w:val="0"/>
        <w:jc w:val="both"/>
        <w:rPr>
          <w:rFonts w:ascii="Trebuchet MS" w:hAnsi="Trebuchet MS" w:cs="Tahoma"/>
          <w:b/>
          <w:bCs/>
          <w:sz w:val="20"/>
          <w:szCs w:val="20"/>
        </w:rPr>
      </w:pPr>
    </w:p>
    <w:p w:rsidR="00572B0F" w:rsidRPr="00F23123" w:rsidRDefault="00572B0F">
      <w:pPr>
        <w:widowControl w:val="0"/>
        <w:autoSpaceDE w:val="0"/>
        <w:jc w:val="center"/>
        <w:rPr>
          <w:rFonts w:ascii="Trebuchet MS" w:hAnsi="Trebuchet MS" w:cs="Tahoma"/>
          <w:b/>
          <w:bCs/>
          <w:sz w:val="20"/>
          <w:szCs w:val="20"/>
          <w:u w:val="single"/>
        </w:rPr>
      </w:pPr>
      <w:r w:rsidRPr="00F23123">
        <w:rPr>
          <w:rFonts w:ascii="Trebuchet MS" w:hAnsi="Trebuchet MS" w:cs="Tahoma"/>
          <w:b/>
          <w:bCs/>
          <w:sz w:val="20"/>
          <w:szCs w:val="20"/>
          <w:u w:val="single"/>
        </w:rPr>
        <w:t>ΤΕΥΧΟΣ ΠΡΟΚΗΡΥΞΗΣ</w:t>
      </w:r>
    </w:p>
    <w:p w:rsidR="00572B0F" w:rsidRPr="00F23123" w:rsidRDefault="00572B0F">
      <w:pPr>
        <w:widowControl w:val="0"/>
        <w:autoSpaceDE w:val="0"/>
        <w:jc w:val="center"/>
        <w:rPr>
          <w:rFonts w:ascii="Trebuchet MS" w:hAnsi="Trebuchet MS" w:cs="Tahoma"/>
          <w:b/>
          <w:bCs/>
          <w:sz w:val="20"/>
          <w:szCs w:val="20"/>
          <w:u w:val="single"/>
        </w:rPr>
      </w:pPr>
    </w:p>
    <w:p w:rsidR="00572B0F" w:rsidRPr="00F23123" w:rsidRDefault="00572B0F">
      <w:pPr>
        <w:widowControl w:val="0"/>
        <w:autoSpaceDE w:val="0"/>
        <w:jc w:val="center"/>
        <w:rPr>
          <w:rFonts w:ascii="Trebuchet MS" w:hAnsi="Trebuchet MS" w:cs="Tahoma"/>
          <w:b/>
          <w:bCs/>
          <w:sz w:val="20"/>
          <w:szCs w:val="20"/>
        </w:rPr>
      </w:pPr>
    </w:p>
    <w:p w:rsidR="00572B0F" w:rsidRPr="00F23123" w:rsidRDefault="00572B0F">
      <w:pPr>
        <w:widowControl w:val="0"/>
        <w:autoSpaceDE w:val="0"/>
        <w:jc w:val="center"/>
        <w:rPr>
          <w:rFonts w:ascii="Trebuchet MS" w:hAnsi="Trebuchet MS" w:cs="Tahoma"/>
          <w:b/>
          <w:bCs/>
          <w:sz w:val="20"/>
          <w:szCs w:val="20"/>
        </w:rPr>
      </w:pPr>
      <w:r w:rsidRPr="00F23123">
        <w:rPr>
          <w:rFonts w:ascii="Trebuchet MS" w:hAnsi="Trebuchet MS" w:cs="Tahoma"/>
          <w:b/>
          <w:bCs/>
          <w:sz w:val="20"/>
          <w:szCs w:val="20"/>
        </w:rPr>
        <w:t>ΑΝΟΙΧΤΟΥ ΔΗΜΟΣΙΟΥ ΠΛΕΙΟΔΟΤΙΚΟΥ ΔΙΑΓΩΝΙΣΜΟΥ</w:t>
      </w:r>
    </w:p>
    <w:p w:rsidR="00572B0F" w:rsidRPr="00F23123" w:rsidRDefault="00572B0F">
      <w:pPr>
        <w:widowControl w:val="0"/>
        <w:autoSpaceDE w:val="0"/>
        <w:jc w:val="center"/>
        <w:rPr>
          <w:rFonts w:ascii="Trebuchet MS" w:hAnsi="Trebuchet MS" w:cs="Tahoma"/>
          <w:b/>
          <w:bCs/>
          <w:sz w:val="20"/>
          <w:szCs w:val="20"/>
        </w:rPr>
      </w:pPr>
      <w:r w:rsidRPr="00F23123">
        <w:rPr>
          <w:rFonts w:ascii="Trebuchet MS" w:hAnsi="Trebuchet MS" w:cs="Tahoma"/>
          <w:b/>
          <w:bCs/>
          <w:sz w:val="20"/>
          <w:szCs w:val="20"/>
        </w:rPr>
        <w:t>ΓΙΑ ΤΗΝ ΕΚΜΙΣΘΩΣΗ ΔΙΚΑΙΩΜΑΤΟΣ ΕΚΜΕΤΑΛΛΕΥΣΗΣ ΤΟΥ ΑΝΑΨΥΚΤΗΡΙΟΥ</w:t>
      </w:r>
    </w:p>
    <w:p w:rsidR="00572B0F" w:rsidRPr="00EE1632" w:rsidRDefault="00572B0F">
      <w:pPr>
        <w:widowControl w:val="0"/>
        <w:autoSpaceDE w:val="0"/>
        <w:jc w:val="center"/>
        <w:rPr>
          <w:rFonts w:ascii="Trebuchet MS" w:hAnsi="Trebuchet MS" w:cs="Tahoma"/>
          <w:b/>
          <w:bCs/>
          <w:sz w:val="20"/>
          <w:szCs w:val="20"/>
        </w:rPr>
      </w:pPr>
      <w:r w:rsidRPr="00F23123">
        <w:rPr>
          <w:rFonts w:ascii="Trebuchet MS" w:hAnsi="Trebuchet MS" w:cs="Tahoma"/>
          <w:b/>
          <w:bCs/>
          <w:sz w:val="20"/>
          <w:szCs w:val="20"/>
        </w:rPr>
        <w:t xml:space="preserve">ΣΤΟΝ ΑΡΧΑΙΟΛΟΓΙΚΟ ΧΩΡΟ </w:t>
      </w:r>
      <w:r w:rsidR="00EE1632">
        <w:rPr>
          <w:rFonts w:ascii="Trebuchet MS" w:hAnsi="Trebuchet MS" w:cs="Tahoma"/>
          <w:b/>
          <w:bCs/>
          <w:sz w:val="20"/>
          <w:szCs w:val="20"/>
        </w:rPr>
        <w:t>ΘΕΡΜΟΠΥΛΩΝ</w:t>
      </w:r>
    </w:p>
    <w:p w:rsidR="00572B0F" w:rsidRPr="00F23123" w:rsidRDefault="00572B0F">
      <w:pPr>
        <w:widowControl w:val="0"/>
        <w:autoSpaceDE w:val="0"/>
        <w:jc w:val="center"/>
        <w:rPr>
          <w:rFonts w:ascii="Trebuchet MS" w:hAnsi="Trebuchet MS" w:cs="Tahoma"/>
          <w:b/>
          <w:bCs/>
          <w:sz w:val="20"/>
          <w:szCs w:val="20"/>
        </w:rPr>
      </w:pPr>
    </w:p>
    <w:p w:rsidR="00572B0F" w:rsidRPr="00F23123" w:rsidRDefault="00572B0F">
      <w:pPr>
        <w:widowControl w:val="0"/>
        <w:autoSpaceDE w:val="0"/>
        <w:jc w:val="both"/>
        <w:rPr>
          <w:rFonts w:ascii="Trebuchet MS" w:hAnsi="Trebuchet MS" w:cs="Tahoma"/>
          <w:b/>
          <w:bCs/>
          <w:sz w:val="20"/>
          <w:szCs w:val="20"/>
        </w:rPr>
      </w:pPr>
    </w:p>
    <w:tbl>
      <w:tblPr>
        <w:tblW w:w="0" w:type="auto"/>
        <w:tblInd w:w="55" w:type="dxa"/>
        <w:tblLayout w:type="fixed"/>
        <w:tblCellMar>
          <w:top w:w="55" w:type="dxa"/>
          <w:left w:w="55" w:type="dxa"/>
          <w:bottom w:w="55" w:type="dxa"/>
          <w:right w:w="55" w:type="dxa"/>
        </w:tblCellMar>
        <w:tblLook w:val="0000"/>
      </w:tblPr>
      <w:tblGrid>
        <w:gridCol w:w="3761"/>
        <w:gridCol w:w="4879"/>
      </w:tblGrid>
      <w:tr w:rsidR="00572B0F" w:rsidRPr="00F23123">
        <w:tc>
          <w:tcPr>
            <w:tcW w:w="3761" w:type="dxa"/>
          </w:tcPr>
          <w:p w:rsidR="00572B0F" w:rsidRPr="00F23123" w:rsidRDefault="00572B0F">
            <w:pPr>
              <w:widowControl w:val="0"/>
              <w:autoSpaceDE w:val="0"/>
              <w:snapToGrid w:val="0"/>
              <w:spacing w:line="360" w:lineRule="auto"/>
              <w:jc w:val="both"/>
              <w:rPr>
                <w:rFonts w:ascii="Trebuchet MS" w:hAnsi="Trebuchet MS" w:cs="Tahoma"/>
                <w:sz w:val="20"/>
                <w:szCs w:val="20"/>
              </w:rPr>
            </w:pPr>
            <w:r w:rsidRPr="00F23123">
              <w:rPr>
                <w:rFonts w:ascii="Trebuchet MS" w:hAnsi="Trebuchet MS" w:cs="Tahoma"/>
                <w:sz w:val="20"/>
                <w:szCs w:val="20"/>
              </w:rPr>
              <w:t xml:space="preserve">Αναθέτουσα Αρχή </w:t>
            </w:r>
          </w:p>
        </w:tc>
        <w:tc>
          <w:tcPr>
            <w:tcW w:w="4879" w:type="dxa"/>
          </w:tcPr>
          <w:p w:rsidR="00572B0F" w:rsidRPr="00F23123" w:rsidRDefault="00572B0F">
            <w:pPr>
              <w:widowControl w:val="0"/>
              <w:autoSpaceDE w:val="0"/>
              <w:snapToGrid w:val="0"/>
              <w:spacing w:line="360" w:lineRule="auto"/>
              <w:jc w:val="both"/>
              <w:rPr>
                <w:rFonts w:ascii="Trebuchet MS" w:hAnsi="Trebuchet MS" w:cs="Tahoma"/>
                <w:sz w:val="20"/>
                <w:szCs w:val="20"/>
              </w:rPr>
            </w:pPr>
            <w:r w:rsidRPr="00F23123">
              <w:rPr>
                <w:rFonts w:ascii="Trebuchet MS" w:hAnsi="Trebuchet MS" w:cs="Tahoma"/>
                <w:sz w:val="20"/>
                <w:szCs w:val="20"/>
              </w:rPr>
              <w:t>: Ταμείο Αρχαιολογικών Πόρων και Απαλλοτριώσεων</w:t>
            </w:r>
          </w:p>
        </w:tc>
      </w:tr>
      <w:tr w:rsidR="00572B0F" w:rsidRPr="00F23123">
        <w:tc>
          <w:tcPr>
            <w:tcW w:w="3761" w:type="dxa"/>
          </w:tcPr>
          <w:p w:rsidR="00572B0F" w:rsidRPr="00F23123" w:rsidRDefault="00572B0F">
            <w:pPr>
              <w:widowControl w:val="0"/>
              <w:autoSpaceDE w:val="0"/>
              <w:snapToGrid w:val="0"/>
              <w:spacing w:line="360" w:lineRule="auto"/>
              <w:jc w:val="both"/>
              <w:rPr>
                <w:rFonts w:ascii="Trebuchet MS" w:hAnsi="Trebuchet MS" w:cs="Tahoma"/>
                <w:sz w:val="20"/>
                <w:szCs w:val="20"/>
              </w:rPr>
            </w:pPr>
            <w:r w:rsidRPr="00F23123">
              <w:rPr>
                <w:rFonts w:ascii="Trebuchet MS" w:hAnsi="Trebuchet MS" w:cs="Tahoma"/>
                <w:sz w:val="20"/>
                <w:szCs w:val="20"/>
              </w:rPr>
              <w:t xml:space="preserve">Διάρκεια Σύμβασης      </w:t>
            </w:r>
          </w:p>
        </w:tc>
        <w:tc>
          <w:tcPr>
            <w:tcW w:w="4879" w:type="dxa"/>
          </w:tcPr>
          <w:p w:rsidR="00572B0F" w:rsidRPr="00F23123" w:rsidRDefault="00572B0F" w:rsidP="00F07416">
            <w:pPr>
              <w:widowControl w:val="0"/>
              <w:autoSpaceDE w:val="0"/>
              <w:snapToGrid w:val="0"/>
              <w:spacing w:line="360" w:lineRule="auto"/>
              <w:jc w:val="both"/>
              <w:rPr>
                <w:rFonts w:ascii="Trebuchet MS" w:hAnsi="Trebuchet MS" w:cs="Tahoma"/>
                <w:sz w:val="20"/>
                <w:szCs w:val="20"/>
              </w:rPr>
            </w:pPr>
            <w:r w:rsidRPr="00F23123">
              <w:rPr>
                <w:rFonts w:ascii="Trebuchet MS" w:hAnsi="Trebuchet MS" w:cs="Tahoma"/>
                <w:sz w:val="20"/>
                <w:szCs w:val="20"/>
              </w:rPr>
              <w:t xml:space="preserve">: </w:t>
            </w:r>
            <w:r w:rsidR="00EE1632">
              <w:rPr>
                <w:rFonts w:ascii="Trebuchet MS" w:hAnsi="Trebuchet MS" w:cs="Tahoma"/>
                <w:sz w:val="20"/>
                <w:szCs w:val="20"/>
              </w:rPr>
              <w:t>Πέντε</w:t>
            </w:r>
            <w:r w:rsidRPr="00F23123">
              <w:rPr>
                <w:rFonts w:ascii="Trebuchet MS" w:hAnsi="Trebuchet MS" w:cs="Tahoma"/>
                <w:sz w:val="20"/>
                <w:szCs w:val="20"/>
              </w:rPr>
              <w:t xml:space="preserve"> χρόνια (</w:t>
            </w:r>
            <w:r w:rsidR="00EE1632">
              <w:rPr>
                <w:rFonts w:ascii="Trebuchet MS" w:hAnsi="Trebuchet MS" w:cs="Tahoma"/>
                <w:sz w:val="20"/>
                <w:szCs w:val="20"/>
              </w:rPr>
              <w:t>5</w:t>
            </w:r>
            <w:r w:rsidRPr="00F23123">
              <w:rPr>
                <w:rFonts w:ascii="Trebuchet MS" w:hAnsi="Trebuchet MS" w:cs="Tahoma"/>
                <w:sz w:val="20"/>
                <w:szCs w:val="20"/>
              </w:rPr>
              <w:t xml:space="preserve">) χρόνια, με δυνατότητα παράτασης (2) χρόνια </w:t>
            </w:r>
          </w:p>
          <w:p w:rsidR="00572B0F" w:rsidRPr="00F23123" w:rsidRDefault="00572B0F" w:rsidP="008C7885">
            <w:pPr>
              <w:widowControl w:val="0"/>
              <w:autoSpaceDE w:val="0"/>
              <w:snapToGrid w:val="0"/>
              <w:spacing w:line="360" w:lineRule="auto"/>
              <w:jc w:val="both"/>
              <w:rPr>
                <w:rFonts w:ascii="Trebuchet MS" w:hAnsi="Trebuchet MS" w:cs="Tahoma"/>
                <w:sz w:val="20"/>
                <w:szCs w:val="20"/>
              </w:rPr>
            </w:pPr>
          </w:p>
        </w:tc>
      </w:tr>
      <w:tr w:rsidR="00572B0F" w:rsidRPr="00F23123">
        <w:tc>
          <w:tcPr>
            <w:tcW w:w="3761" w:type="dxa"/>
          </w:tcPr>
          <w:p w:rsidR="00572B0F" w:rsidRPr="00F23123" w:rsidRDefault="00572B0F">
            <w:pPr>
              <w:widowControl w:val="0"/>
              <w:autoSpaceDE w:val="0"/>
              <w:snapToGrid w:val="0"/>
              <w:spacing w:line="360" w:lineRule="auto"/>
              <w:jc w:val="both"/>
              <w:rPr>
                <w:rFonts w:ascii="Trebuchet MS" w:hAnsi="Trebuchet MS"/>
                <w:sz w:val="20"/>
                <w:szCs w:val="20"/>
              </w:rPr>
            </w:pPr>
            <w:r w:rsidRPr="00F23123">
              <w:rPr>
                <w:rFonts w:ascii="Trebuchet MS" w:hAnsi="Trebuchet MS"/>
                <w:sz w:val="20"/>
                <w:szCs w:val="20"/>
              </w:rPr>
              <w:t>Κριτήριο ανάθεσης της σύμβασης</w:t>
            </w:r>
          </w:p>
        </w:tc>
        <w:tc>
          <w:tcPr>
            <w:tcW w:w="4879" w:type="dxa"/>
          </w:tcPr>
          <w:p w:rsidR="00572B0F" w:rsidRPr="00F23123" w:rsidRDefault="00572B0F">
            <w:pPr>
              <w:widowControl w:val="0"/>
              <w:autoSpaceDE w:val="0"/>
              <w:snapToGrid w:val="0"/>
              <w:spacing w:line="360" w:lineRule="auto"/>
              <w:jc w:val="both"/>
              <w:rPr>
                <w:rFonts w:ascii="Trebuchet MS" w:hAnsi="Trebuchet MS"/>
                <w:sz w:val="20"/>
                <w:szCs w:val="20"/>
              </w:rPr>
            </w:pPr>
            <w:r w:rsidRPr="00F23123">
              <w:rPr>
                <w:rFonts w:ascii="Trebuchet MS" w:hAnsi="Trebuchet MS"/>
                <w:sz w:val="20"/>
                <w:szCs w:val="20"/>
              </w:rPr>
              <w:t>: Η υψηλότερη τιμή</w:t>
            </w:r>
          </w:p>
        </w:tc>
      </w:tr>
      <w:tr w:rsidR="00572B0F" w:rsidRPr="00F23123">
        <w:tc>
          <w:tcPr>
            <w:tcW w:w="3761" w:type="dxa"/>
          </w:tcPr>
          <w:p w:rsidR="00572B0F" w:rsidRPr="00F23123" w:rsidRDefault="00572B0F" w:rsidP="00D86CBE">
            <w:pPr>
              <w:widowControl w:val="0"/>
              <w:autoSpaceDE w:val="0"/>
              <w:snapToGrid w:val="0"/>
              <w:spacing w:line="360" w:lineRule="auto"/>
              <w:jc w:val="both"/>
              <w:rPr>
                <w:rFonts w:ascii="Trebuchet MS" w:hAnsi="Trebuchet MS"/>
                <w:sz w:val="20"/>
                <w:szCs w:val="20"/>
              </w:rPr>
            </w:pPr>
            <w:r w:rsidRPr="00F23123">
              <w:rPr>
                <w:rFonts w:ascii="Trebuchet MS" w:hAnsi="Trebuchet MS"/>
                <w:sz w:val="20"/>
                <w:szCs w:val="20"/>
              </w:rPr>
              <w:t xml:space="preserve">Τιμή εκκίνησης </w:t>
            </w:r>
          </w:p>
        </w:tc>
        <w:tc>
          <w:tcPr>
            <w:tcW w:w="4879" w:type="dxa"/>
          </w:tcPr>
          <w:p w:rsidR="00572B0F" w:rsidRPr="00F23123" w:rsidRDefault="00572B0F" w:rsidP="00EE1632">
            <w:pPr>
              <w:widowControl w:val="0"/>
              <w:autoSpaceDE w:val="0"/>
              <w:snapToGrid w:val="0"/>
              <w:spacing w:line="360" w:lineRule="auto"/>
              <w:jc w:val="both"/>
              <w:rPr>
                <w:rFonts w:ascii="Trebuchet MS" w:hAnsi="Trebuchet MS"/>
                <w:sz w:val="20"/>
                <w:szCs w:val="20"/>
              </w:rPr>
            </w:pPr>
            <w:r w:rsidRPr="00F23123">
              <w:rPr>
                <w:rFonts w:ascii="Trebuchet MS" w:hAnsi="Trebuchet MS"/>
                <w:sz w:val="20"/>
                <w:szCs w:val="20"/>
              </w:rPr>
              <w:t xml:space="preserve">:  </w:t>
            </w:r>
            <w:r w:rsidR="00EE1632">
              <w:rPr>
                <w:rFonts w:ascii="Trebuchet MS" w:hAnsi="Trebuchet MS"/>
                <w:b/>
                <w:sz w:val="20"/>
                <w:szCs w:val="20"/>
              </w:rPr>
              <w:t>350</w:t>
            </w:r>
            <w:r w:rsidR="00604855" w:rsidRPr="004A1678">
              <w:rPr>
                <w:rFonts w:ascii="Trebuchet MS" w:hAnsi="Trebuchet MS"/>
                <w:b/>
                <w:sz w:val="20"/>
                <w:szCs w:val="20"/>
                <w:lang w:val="en-US"/>
              </w:rPr>
              <w:t xml:space="preserve">,00 </w:t>
            </w:r>
            <w:r w:rsidRPr="004A1678">
              <w:rPr>
                <w:rFonts w:ascii="Trebuchet MS" w:hAnsi="Trebuchet MS"/>
                <w:b/>
                <w:sz w:val="20"/>
                <w:szCs w:val="20"/>
              </w:rPr>
              <w:t>€  (μηνιαίως)</w:t>
            </w:r>
          </w:p>
        </w:tc>
      </w:tr>
      <w:tr w:rsidR="00572B0F" w:rsidRPr="00F23123">
        <w:tc>
          <w:tcPr>
            <w:tcW w:w="3761" w:type="dxa"/>
          </w:tcPr>
          <w:p w:rsidR="00572B0F" w:rsidRPr="00F23123" w:rsidRDefault="00572B0F">
            <w:pPr>
              <w:widowControl w:val="0"/>
              <w:autoSpaceDE w:val="0"/>
              <w:snapToGrid w:val="0"/>
              <w:spacing w:line="360" w:lineRule="auto"/>
              <w:jc w:val="both"/>
              <w:rPr>
                <w:rFonts w:ascii="Trebuchet MS" w:hAnsi="Trebuchet MS"/>
                <w:sz w:val="20"/>
                <w:szCs w:val="20"/>
              </w:rPr>
            </w:pPr>
            <w:r w:rsidRPr="00F23123">
              <w:rPr>
                <w:rFonts w:ascii="Trebuchet MS" w:hAnsi="Trebuchet MS"/>
                <w:sz w:val="20"/>
                <w:szCs w:val="20"/>
              </w:rPr>
              <w:t xml:space="preserve">Εγγυητική επιστολή συμμετοχής </w:t>
            </w:r>
          </w:p>
        </w:tc>
        <w:tc>
          <w:tcPr>
            <w:tcW w:w="4879" w:type="dxa"/>
          </w:tcPr>
          <w:p w:rsidR="00572B0F" w:rsidRPr="00F23123" w:rsidRDefault="00572B0F" w:rsidP="00EE1632">
            <w:pPr>
              <w:widowControl w:val="0"/>
              <w:autoSpaceDE w:val="0"/>
              <w:snapToGrid w:val="0"/>
              <w:spacing w:line="360" w:lineRule="auto"/>
              <w:jc w:val="both"/>
              <w:rPr>
                <w:rFonts w:ascii="Trebuchet MS" w:hAnsi="Trebuchet MS"/>
                <w:sz w:val="20"/>
                <w:szCs w:val="20"/>
              </w:rPr>
            </w:pPr>
            <w:r w:rsidRPr="00F23123">
              <w:rPr>
                <w:rFonts w:ascii="Trebuchet MS" w:hAnsi="Trebuchet MS"/>
                <w:sz w:val="20"/>
                <w:szCs w:val="20"/>
              </w:rPr>
              <w:t xml:space="preserve">:  </w:t>
            </w:r>
            <w:r w:rsidR="00EE1632">
              <w:rPr>
                <w:rFonts w:ascii="Trebuchet MS" w:hAnsi="Trebuchet MS"/>
                <w:sz w:val="20"/>
                <w:szCs w:val="20"/>
              </w:rPr>
              <w:t>350</w:t>
            </w:r>
            <w:r w:rsidR="00604855">
              <w:rPr>
                <w:rFonts w:ascii="Trebuchet MS" w:hAnsi="Trebuchet MS"/>
                <w:sz w:val="20"/>
                <w:szCs w:val="20"/>
                <w:lang w:val="en-US"/>
              </w:rPr>
              <w:t xml:space="preserve">,00 </w:t>
            </w:r>
            <w:r w:rsidRPr="00F23123">
              <w:rPr>
                <w:rFonts w:ascii="Trebuchet MS" w:hAnsi="Trebuchet MS"/>
                <w:sz w:val="20"/>
                <w:szCs w:val="20"/>
              </w:rPr>
              <w:t>€</w:t>
            </w:r>
          </w:p>
        </w:tc>
      </w:tr>
      <w:tr w:rsidR="00572B0F" w:rsidRPr="00F23123">
        <w:tc>
          <w:tcPr>
            <w:tcW w:w="3761" w:type="dxa"/>
          </w:tcPr>
          <w:p w:rsidR="00572B0F" w:rsidRPr="00F23123" w:rsidRDefault="00572B0F">
            <w:pPr>
              <w:widowControl w:val="0"/>
              <w:autoSpaceDE w:val="0"/>
              <w:snapToGrid w:val="0"/>
              <w:spacing w:line="360" w:lineRule="auto"/>
              <w:jc w:val="both"/>
              <w:rPr>
                <w:rFonts w:ascii="Trebuchet MS" w:hAnsi="Trebuchet MS" w:cs="Tahoma"/>
                <w:sz w:val="20"/>
                <w:szCs w:val="20"/>
              </w:rPr>
            </w:pPr>
            <w:r w:rsidRPr="00F23123">
              <w:rPr>
                <w:rFonts w:ascii="Trebuchet MS" w:hAnsi="Trebuchet MS" w:cs="Tahoma"/>
                <w:sz w:val="20"/>
                <w:szCs w:val="20"/>
              </w:rPr>
              <w:t>Ημερομηνία Δημοσίευσης της Περίληψης</w:t>
            </w:r>
          </w:p>
          <w:p w:rsidR="00572B0F" w:rsidRPr="00F23123" w:rsidRDefault="00572B0F">
            <w:pPr>
              <w:widowControl w:val="0"/>
              <w:autoSpaceDE w:val="0"/>
              <w:spacing w:line="360" w:lineRule="auto"/>
              <w:jc w:val="both"/>
              <w:rPr>
                <w:rFonts w:ascii="Trebuchet MS" w:hAnsi="Trebuchet MS" w:cs="Tahoma"/>
                <w:sz w:val="20"/>
                <w:szCs w:val="20"/>
              </w:rPr>
            </w:pPr>
            <w:r w:rsidRPr="00F23123">
              <w:rPr>
                <w:rFonts w:ascii="Trebuchet MS" w:hAnsi="Trebuchet MS" w:cs="Tahoma"/>
                <w:sz w:val="20"/>
                <w:szCs w:val="20"/>
              </w:rPr>
              <w:t>της Προκήρυξης στον Τύπο</w:t>
            </w:r>
          </w:p>
        </w:tc>
        <w:tc>
          <w:tcPr>
            <w:tcW w:w="4879" w:type="dxa"/>
          </w:tcPr>
          <w:p w:rsidR="00572B0F" w:rsidRPr="00F23123" w:rsidRDefault="00572B0F" w:rsidP="00EB12E0">
            <w:pPr>
              <w:pStyle w:val="a9"/>
              <w:snapToGrid w:val="0"/>
              <w:rPr>
                <w:rFonts w:ascii="Trebuchet MS" w:hAnsi="Trebuchet MS"/>
                <w:sz w:val="20"/>
                <w:szCs w:val="20"/>
              </w:rPr>
            </w:pPr>
            <w:r w:rsidRPr="00F23123">
              <w:rPr>
                <w:rFonts w:ascii="Trebuchet MS" w:hAnsi="Trebuchet MS"/>
                <w:sz w:val="20"/>
                <w:szCs w:val="20"/>
              </w:rPr>
              <w:t xml:space="preserve">:  </w:t>
            </w:r>
            <w:r w:rsidR="00EB12E0">
              <w:rPr>
                <w:rFonts w:ascii="Trebuchet MS" w:hAnsi="Trebuchet MS"/>
                <w:sz w:val="20"/>
                <w:szCs w:val="20"/>
                <w:lang w:val="en-US"/>
              </w:rPr>
              <w:t xml:space="preserve">2-4-2013   </w:t>
            </w:r>
            <w:r w:rsidRPr="00604855">
              <w:rPr>
                <w:rFonts w:ascii="Trebuchet MS" w:hAnsi="Trebuchet MS"/>
                <w:sz w:val="20"/>
                <w:szCs w:val="20"/>
              </w:rPr>
              <w:t>(</w:t>
            </w:r>
            <w:r w:rsidRPr="00F23123">
              <w:rPr>
                <w:rFonts w:ascii="Trebuchet MS" w:hAnsi="Trebuchet MS"/>
                <w:sz w:val="20"/>
                <w:szCs w:val="20"/>
              </w:rPr>
              <w:t>δύο φορές)</w:t>
            </w:r>
          </w:p>
        </w:tc>
      </w:tr>
      <w:tr w:rsidR="00572B0F" w:rsidRPr="00F23123">
        <w:tc>
          <w:tcPr>
            <w:tcW w:w="3761" w:type="dxa"/>
          </w:tcPr>
          <w:p w:rsidR="00572B0F" w:rsidRPr="00F23123" w:rsidRDefault="00572B0F">
            <w:pPr>
              <w:pStyle w:val="a9"/>
              <w:snapToGrid w:val="0"/>
              <w:rPr>
                <w:rFonts w:ascii="Trebuchet MS" w:hAnsi="Trebuchet MS"/>
                <w:sz w:val="20"/>
                <w:szCs w:val="20"/>
              </w:rPr>
            </w:pPr>
            <w:r w:rsidRPr="00F23123">
              <w:rPr>
                <w:rFonts w:ascii="Trebuchet MS" w:hAnsi="Trebuchet MS"/>
                <w:sz w:val="20"/>
                <w:szCs w:val="20"/>
              </w:rPr>
              <w:t xml:space="preserve">Καταληκτική ημερομηνία υποβολής των προσφορών </w:t>
            </w:r>
          </w:p>
        </w:tc>
        <w:tc>
          <w:tcPr>
            <w:tcW w:w="4879" w:type="dxa"/>
          </w:tcPr>
          <w:p w:rsidR="00572B0F" w:rsidRPr="00F23123" w:rsidRDefault="00572B0F" w:rsidP="001774C7">
            <w:pPr>
              <w:pStyle w:val="a9"/>
              <w:snapToGrid w:val="0"/>
              <w:rPr>
                <w:rFonts w:ascii="Trebuchet MS" w:hAnsi="Trebuchet MS"/>
                <w:sz w:val="20"/>
                <w:szCs w:val="20"/>
              </w:rPr>
            </w:pPr>
            <w:r w:rsidRPr="00F23123">
              <w:rPr>
                <w:rFonts w:ascii="Trebuchet MS" w:hAnsi="Trebuchet MS"/>
                <w:sz w:val="20"/>
                <w:szCs w:val="20"/>
              </w:rPr>
              <w:t xml:space="preserve">:  </w:t>
            </w:r>
            <w:r w:rsidR="00EB12E0" w:rsidRPr="00EB12E0">
              <w:rPr>
                <w:rFonts w:ascii="Trebuchet MS" w:hAnsi="Trebuchet MS"/>
                <w:b/>
                <w:sz w:val="20"/>
                <w:szCs w:val="20"/>
                <w:lang w:val="en-US"/>
              </w:rPr>
              <w:t>24-4-2013</w:t>
            </w:r>
            <w:r w:rsidRPr="00F23123">
              <w:rPr>
                <w:rFonts w:ascii="Trebuchet MS" w:hAnsi="Trebuchet MS"/>
                <w:sz w:val="20"/>
                <w:szCs w:val="20"/>
              </w:rPr>
              <w:t xml:space="preserve">  </w:t>
            </w:r>
            <w:r w:rsidRPr="00F23123">
              <w:rPr>
                <w:rFonts w:ascii="Trebuchet MS" w:hAnsi="Trebuchet MS"/>
                <w:b/>
                <w:sz w:val="20"/>
                <w:szCs w:val="20"/>
              </w:rPr>
              <w:t>και ώρα 12.00 π.μ.</w:t>
            </w:r>
          </w:p>
        </w:tc>
      </w:tr>
      <w:tr w:rsidR="00572B0F" w:rsidRPr="00F23123">
        <w:tc>
          <w:tcPr>
            <w:tcW w:w="3761" w:type="dxa"/>
          </w:tcPr>
          <w:p w:rsidR="00572B0F" w:rsidRPr="00F23123" w:rsidRDefault="00572B0F">
            <w:pPr>
              <w:pStyle w:val="a9"/>
              <w:snapToGrid w:val="0"/>
              <w:rPr>
                <w:rFonts w:ascii="Trebuchet MS" w:hAnsi="Trebuchet MS"/>
                <w:sz w:val="20"/>
                <w:szCs w:val="20"/>
              </w:rPr>
            </w:pPr>
            <w:r w:rsidRPr="00F23123">
              <w:rPr>
                <w:rFonts w:ascii="Trebuchet MS" w:hAnsi="Trebuchet MS"/>
                <w:sz w:val="20"/>
                <w:szCs w:val="20"/>
              </w:rPr>
              <w:t>Τόπος υποβολής προσφορών</w:t>
            </w:r>
          </w:p>
        </w:tc>
        <w:tc>
          <w:tcPr>
            <w:tcW w:w="4879" w:type="dxa"/>
          </w:tcPr>
          <w:p w:rsidR="00572B0F" w:rsidRPr="00F23123" w:rsidRDefault="00572B0F">
            <w:pPr>
              <w:pStyle w:val="a9"/>
              <w:snapToGrid w:val="0"/>
              <w:rPr>
                <w:rFonts w:ascii="Trebuchet MS" w:hAnsi="Trebuchet MS"/>
                <w:sz w:val="20"/>
                <w:szCs w:val="20"/>
              </w:rPr>
            </w:pPr>
            <w:r w:rsidRPr="00F23123">
              <w:rPr>
                <w:rFonts w:ascii="Trebuchet MS" w:hAnsi="Trebuchet MS"/>
                <w:sz w:val="20"/>
                <w:szCs w:val="20"/>
              </w:rPr>
              <w:t>: ΤΑΠ, Ελ. Βενιζέλου (Πανεπιστημίου) αριθμ. 57, 4ος όροφος, Τ.Κ. 10564, Αθήνα</w:t>
            </w:r>
          </w:p>
        </w:tc>
      </w:tr>
      <w:tr w:rsidR="00572B0F" w:rsidRPr="00F23123">
        <w:tc>
          <w:tcPr>
            <w:tcW w:w="3761" w:type="dxa"/>
          </w:tcPr>
          <w:p w:rsidR="00572B0F" w:rsidRPr="00F23123" w:rsidRDefault="00572B0F">
            <w:pPr>
              <w:pStyle w:val="a9"/>
              <w:snapToGrid w:val="0"/>
              <w:rPr>
                <w:rFonts w:ascii="Trebuchet MS" w:hAnsi="Trebuchet MS"/>
                <w:sz w:val="20"/>
                <w:szCs w:val="20"/>
              </w:rPr>
            </w:pPr>
            <w:r w:rsidRPr="00F23123">
              <w:rPr>
                <w:rFonts w:ascii="Trebuchet MS" w:hAnsi="Trebuchet MS"/>
                <w:sz w:val="20"/>
                <w:szCs w:val="20"/>
              </w:rPr>
              <w:t>Παραλαβή τεύχους προκήρυξης</w:t>
            </w:r>
          </w:p>
        </w:tc>
        <w:tc>
          <w:tcPr>
            <w:tcW w:w="4879" w:type="dxa"/>
          </w:tcPr>
          <w:p w:rsidR="00572B0F" w:rsidRPr="00F23123" w:rsidRDefault="00572B0F">
            <w:pPr>
              <w:pStyle w:val="a9"/>
              <w:snapToGrid w:val="0"/>
              <w:rPr>
                <w:rFonts w:ascii="Trebuchet MS" w:hAnsi="Trebuchet MS"/>
                <w:sz w:val="20"/>
                <w:szCs w:val="20"/>
              </w:rPr>
            </w:pPr>
            <w:r w:rsidRPr="00F23123">
              <w:rPr>
                <w:rFonts w:ascii="Trebuchet MS" w:hAnsi="Trebuchet MS"/>
                <w:sz w:val="20"/>
                <w:szCs w:val="20"/>
              </w:rPr>
              <w:t>: ΤΑΠ, Ελ. Βενιζέλου (Πανεπιστημίου) αριθμ. 57, 4ος όροφος, Τ.Κ. 10564, Αθήνα</w:t>
            </w:r>
          </w:p>
          <w:p w:rsidR="00572B0F" w:rsidRPr="00F23123" w:rsidRDefault="00572B0F">
            <w:pPr>
              <w:pStyle w:val="a9"/>
              <w:snapToGrid w:val="0"/>
              <w:rPr>
                <w:rFonts w:ascii="Trebuchet MS" w:hAnsi="Trebuchet MS"/>
                <w:sz w:val="20"/>
                <w:szCs w:val="20"/>
              </w:rPr>
            </w:pPr>
          </w:p>
        </w:tc>
      </w:tr>
    </w:tbl>
    <w:p w:rsidR="00572B0F" w:rsidRPr="00F23123" w:rsidRDefault="00572B0F">
      <w:pPr>
        <w:widowControl w:val="0"/>
        <w:autoSpaceDE w:val="0"/>
        <w:jc w:val="both"/>
      </w:pPr>
    </w:p>
    <w:p w:rsidR="00572B0F" w:rsidRPr="00F23123" w:rsidRDefault="00572B0F">
      <w:pPr>
        <w:rPr>
          <w:sz w:val="20"/>
          <w:szCs w:val="20"/>
        </w:rPr>
      </w:pPr>
    </w:p>
    <w:p w:rsidR="00572B0F" w:rsidRPr="00F23123" w:rsidRDefault="00572B0F">
      <w:pPr>
        <w:rPr>
          <w:sz w:val="20"/>
          <w:szCs w:val="20"/>
        </w:rPr>
      </w:pPr>
    </w:p>
    <w:p w:rsidR="00572B0F" w:rsidRPr="00F23123" w:rsidRDefault="00572B0F">
      <w:pPr>
        <w:rPr>
          <w:sz w:val="20"/>
          <w:szCs w:val="20"/>
        </w:rPr>
      </w:pPr>
    </w:p>
    <w:p w:rsidR="00572B0F" w:rsidRDefault="00572B0F">
      <w:pPr>
        <w:widowControl w:val="0"/>
        <w:autoSpaceDE w:val="0"/>
        <w:jc w:val="both"/>
        <w:rPr>
          <w:rFonts w:ascii="Trebuchet MS" w:hAnsi="Trebuchet MS" w:cs="Tahoma"/>
          <w:b/>
          <w:bCs/>
          <w:sz w:val="20"/>
          <w:szCs w:val="20"/>
        </w:rPr>
      </w:pPr>
      <w:r w:rsidRPr="00F23123">
        <w:rPr>
          <w:rFonts w:ascii="Trebuchet MS" w:hAnsi="Trebuchet MS" w:cs="Tahoma"/>
          <w:b/>
          <w:bCs/>
          <w:sz w:val="20"/>
          <w:szCs w:val="20"/>
        </w:rPr>
        <w:lastRenderedPageBreak/>
        <w:t>ΚΕΦΑΛΑΙΟ 1 – ΓΕΝΙΚΕΣ ΠΛΗΡΟΦΟΡΙΕΣ – ΓΕΝΙΚΟΙ ΟΡΟΙ ΔΙΑΓΩΝΙΣΜΟΥ</w:t>
      </w:r>
    </w:p>
    <w:p w:rsidR="00FB24B0" w:rsidRPr="00F23123" w:rsidRDefault="00FB24B0">
      <w:pPr>
        <w:widowControl w:val="0"/>
        <w:autoSpaceDE w:val="0"/>
        <w:jc w:val="both"/>
        <w:rPr>
          <w:rFonts w:ascii="Trebuchet MS" w:hAnsi="Trebuchet MS" w:cs="Tahoma"/>
          <w:b/>
          <w:bCs/>
          <w:sz w:val="20"/>
          <w:szCs w:val="20"/>
        </w:rPr>
      </w:pPr>
    </w:p>
    <w:p w:rsidR="00572B0F" w:rsidRPr="00F23123" w:rsidRDefault="00572B0F">
      <w:pPr>
        <w:widowControl w:val="0"/>
        <w:autoSpaceDE w:val="0"/>
        <w:jc w:val="both"/>
        <w:rPr>
          <w:rFonts w:ascii="Trebuchet MS" w:hAnsi="Trebuchet MS"/>
          <w:b/>
          <w:bCs/>
          <w:sz w:val="20"/>
          <w:szCs w:val="20"/>
        </w:rPr>
      </w:pPr>
    </w:p>
    <w:p w:rsidR="00572B0F" w:rsidRPr="00F23123" w:rsidRDefault="00572B0F">
      <w:pPr>
        <w:widowControl w:val="0"/>
        <w:autoSpaceDE w:val="0"/>
        <w:jc w:val="both"/>
        <w:rPr>
          <w:rFonts w:ascii="Trebuchet MS" w:hAnsi="Trebuchet MS" w:cs="Tahoma"/>
          <w:b/>
          <w:bCs/>
          <w:sz w:val="20"/>
          <w:szCs w:val="20"/>
        </w:rPr>
      </w:pPr>
      <w:r w:rsidRPr="00F23123">
        <w:rPr>
          <w:rFonts w:ascii="Trebuchet MS" w:hAnsi="Trebuchet MS" w:cs="Tahoma"/>
          <w:b/>
          <w:bCs/>
          <w:sz w:val="20"/>
          <w:szCs w:val="20"/>
        </w:rPr>
        <w:t>1. Γενικό Πλαίσιο Διαγωνισμού και Έργου</w:t>
      </w:r>
    </w:p>
    <w:p w:rsidR="00572B0F" w:rsidRPr="00F23123" w:rsidRDefault="00572B0F">
      <w:pPr>
        <w:widowControl w:val="0"/>
        <w:autoSpaceDE w:val="0"/>
        <w:jc w:val="both"/>
        <w:rPr>
          <w:rFonts w:ascii="Trebuchet MS" w:hAnsi="Trebuchet MS"/>
          <w:b/>
          <w:bCs/>
          <w:sz w:val="20"/>
          <w:szCs w:val="20"/>
        </w:rPr>
      </w:pPr>
    </w:p>
    <w:p w:rsidR="00572B0F" w:rsidRPr="00F23123" w:rsidRDefault="00572B0F">
      <w:pPr>
        <w:widowControl w:val="0"/>
        <w:autoSpaceDE w:val="0"/>
        <w:jc w:val="both"/>
        <w:rPr>
          <w:rFonts w:ascii="Trebuchet MS" w:hAnsi="Trebuchet MS" w:cs="Tahoma"/>
          <w:b/>
          <w:sz w:val="20"/>
          <w:szCs w:val="20"/>
        </w:rPr>
      </w:pPr>
      <w:r w:rsidRPr="00F23123">
        <w:rPr>
          <w:rFonts w:ascii="Trebuchet MS" w:hAnsi="Trebuchet MS" w:cs="Tahoma"/>
          <w:sz w:val="20"/>
          <w:szCs w:val="20"/>
        </w:rPr>
        <w:t xml:space="preserve">Ο παρών διαγωνισμός διενεργείται με σκοπό την επιλογή Αναδόχου, στον οποίο θα εκχωρηθεί το δικαίωμα εκμετάλλευσης του αναψυκτηρίου στον </w:t>
      </w:r>
      <w:r w:rsidRPr="00F23123">
        <w:rPr>
          <w:rFonts w:ascii="Trebuchet MS" w:hAnsi="Trebuchet MS" w:cs="Tahoma"/>
          <w:b/>
          <w:sz w:val="20"/>
          <w:szCs w:val="20"/>
        </w:rPr>
        <w:t xml:space="preserve">Αρχαιολογικό Χώρο </w:t>
      </w:r>
      <w:r w:rsidR="00EE1632">
        <w:rPr>
          <w:rFonts w:ascii="Trebuchet MS" w:hAnsi="Trebuchet MS" w:cs="Tahoma"/>
          <w:b/>
          <w:sz w:val="20"/>
          <w:szCs w:val="20"/>
        </w:rPr>
        <w:t>Θερμοπυλών</w:t>
      </w:r>
      <w:r w:rsidRPr="00F23123">
        <w:rPr>
          <w:rFonts w:ascii="Trebuchet MS" w:hAnsi="Trebuchet MS" w:cs="Tahoma"/>
          <w:b/>
          <w:sz w:val="20"/>
          <w:szCs w:val="20"/>
        </w:rPr>
        <w:t>.</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sz w:val="20"/>
          <w:szCs w:val="20"/>
        </w:rPr>
        <w:t xml:space="preserve">Το Ταμείο Αρχαιολογικών Πόρων προκηρύσσει το Διαγωνισμό αυτό με βάση την απόφαση της </w:t>
      </w:r>
      <w:r w:rsidR="00604855">
        <w:rPr>
          <w:rFonts w:ascii="Trebuchet MS" w:hAnsi="Trebuchet MS" w:cs="Tahoma"/>
          <w:sz w:val="20"/>
          <w:szCs w:val="20"/>
        </w:rPr>
        <w:t>8</w:t>
      </w:r>
      <w:r w:rsidR="00604855" w:rsidRPr="00604855">
        <w:rPr>
          <w:rFonts w:ascii="Trebuchet MS" w:hAnsi="Trebuchet MS" w:cs="Tahoma"/>
          <w:sz w:val="20"/>
          <w:szCs w:val="20"/>
          <w:vertAlign w:val="superscript"/>
        </w:rPr>
        <w:t>ης</w:t>
      </w:r>
      <w:r w:rsidR="00604855">
        <w:rPr>
          <w:rFonts w:ascii="Trebuchet MS" w:hAnsi="Trebuchet MS" w:cs="Tahoma"/>
          <w:sz w:val="20"/>
          <w:szCs w:val="20"/>
        </w:rPr>
        <w:t xml:space="preserve"> </w:t>
      </w:r>
      <w:r w:rsidRPr="00F23123">
        <w:rPr>
          <w:rFonts w:ascii="Trebuchet MS" w:hAnsi="Trebuchet MS" w:cs="Tahoma"/>
          <w:sz w:val="20"/>
          <w:szCs w:val="20"/>
        </w:rPr>
        <w:t>συνεδρίας του Διοικητικού Συμβουλίου, που πραγματοποιήθηκε την</w:t>
      </w:r>
      <w:r w:rsidR="001B49B6">
        <w:rPr>
          <w:rFonts w:ascii="Trebuchet MS" w:hAnsi="Trebuchet MS" w:cs="Tahoma"/>
          <w:sz w:val="20"/>
          <w:szCs w:val="20"/>
        </w:rPr>
        <w:t xml:space="preserve"> </w:t>
      </w:r>
      <w:r w:rsidR="00604855">
        <w:rPr>
          <w:rFonts w:ascii="Trebuchet MS" w:hAnsi="Trebuchet MS" w:cs="Tahoma"/>
          <w:sz w:val="20"/>
          <w:szCs w:val="20"/>
        </w:rPr>
        <w:t>20-3-2013</w:t>
      </w:r>
      <w:r w:rsidRPr="00F23123">
        <w:rPr>
          <w:rFonts w:ascii="Trebuchet MS" w:hAnsi="Trebuchet MS" w:cs="Tahoma"/>
          <w:sz w:val="20"/>
          <w:szCs w:val="20"/>
        </w:rPr>
        <w:t xml:space="preserve">                    με γνώμονα την βέλτιστη εξυπηρέτηση των επισκεπτών των αρχαιολογικών χώρων και μουσείων.</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sz w:val="20"/>
          <w:szCs w:val="20"/>
        </w:rPr>
        <w:t xml:space="preserve">Όλοι οι περιεχόμενοι στην παρούσα προκήρυξη όροι είναι υποχρεωτικοί για τους Υποψηφίους Αναδόχους. Προσφορές που παρουσιάζουν αποκλίσεις από τους όρους και απαιτήσεις της Προκήρυξης απορρίπτονται ως απαράδεκτες. </w:t>
      </w:r>
    </w:p>
    <w:p w:rsidR="00572B0F" w:rsidRPr="00F23123" w:rsidRDefault="00572B0F">
      <w:pPr>
        <w:widowControl w:val="0"/>
        <w:autoSpaceDE w:val="0"/>
        <w:jc w:val="both"/>
        <w:rPr>
          <w:rFonts w:ascii="Trebuchet MS" w:hAnsi="Trebuchet MS"/>
          <w:sz w:val="20"/>
          <w:szCs w:val="20"/>
        </w:rPr>
      </w:pPr>
    </w:p>
    <w:p w:rsidR="00572B0F" w:rsidRPr="00F23123" w:rsidRDefault="00572B0F">
      <w:pPr>
        <w:widowControl w:val="0"/>
        <w:autoSpaceDE w:val="0"/>
        <w:jc w:val="both"/>
        <w:rPr>
          <w:rFonts w:ascii="Trebuchet MS" w:hAnsi="Trebuchet MS"/>
          <w:sz w:val="20"/>
          <w:szCs w:val="20"/>
        </w:rPr>
      </w:pPr>
    </w:p>
    <w:p w:rsidR="00572B0F" w:rsidRPr="00F23123" w:rsidRDefault="00572B0F">
      <w:pPr>
        <w:widowControl w:val="0"/>
        <w:autoSpaceDE w:val="0"/>
        <w:jc w:val="both"/>
        <w:rPr>
          <w:rFonts w:ascii="Trebuchet MS" w:hAnsi="Trebuchet MS" w:cs="Tahoma"/>
          <w:b/>
          <w:bCs/>
          <w:sz w:val="20"/>
          <w:szCs w:val="20"/>
        </w:rPr>
      </w:pPr>
      <w:r w:rsidRPr="00F23123">
        <w:rPr>
          <w:rFonts w:ascii="Trebuchet MS" w:hAnsi="Trebuchet MS" w:cs="Tahoma"/>
          <w:b/>
          <w:bCs/>
          <w:sz w:val="20"/>
          <w:szCs w:val="20"/>
        </w:rPr>
        <w:t>2. Βασικοί Ορισμοί</w:t>
      </w:r>
    </w:p>
    <w:p w:rsidR="00572B0F" w:rsidRPr="00F23123" w:rsidRDefault="00572B0F">
      <w:pPr>
        <w:widowControl w:val="0"/>
        <w:autoSpaceDE w:val="0"/>
        <w:jc w:val="both"/>
        <w:rPr>
          <w:rFonts w:ascii="Trebuchet MS" w:hAnsi="Trebuchet MS"/>
          <w:b/>
          <w:bCs/>
          <w:sz w:val="20"/>
          <w:szCs w:val="20"/>
        </w:rPr>
      </w:pP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 xml:space="preserve">Έργο: </w:t>
      </w:r>
      <w:r w:rsidRPr="00F23123">
        <w:rPr>
          <w:rFonts w:ascii="Trebuchet MS" w:hAnsi="Trebuchet MS" w:cs="Tahoma"/>
          <w:sz w:val="20"/>
          <w:szCs w:val="20"/>
        </w:rPr>
        <w:t xml:space="preserve">Το έργο συνίσταται στην εκμίσθωση του δικαιώματος εκμετάλλευσης του αναψυκτηρίου στον </w:t>
      </w:r>
      <w:r w:rsidRPr="00F23123">
        <w:rPr>
          <w:rFonts w:ascii="Trebuchet MS" w:hAnsi="Trebuchet MS" w:cs="Tahoma"/>
          <w:b/>
          <w:sz w:val="20"/>
          <w:szCs w:val="20"/>
        </w:rPr>
        <w:t xml:space="preserve">Αρχαιολογικό Χώρο </w:t>
      </w:r>
      <w:r w:rsidR="00EE1632">
        <w:rPr>
          <w:rFonts w:ascii="Trebuchet MS" w:hAnsi="Trebuchet MS" w:cs="Tahoma"/>
          <w:b/>
          <w:sz w:val="20"/>
          <w:szCs w:val="20"/>
        </w:rPr>
        <w:t xml:space="preserve">Θερμοπυλών </w:t>
      </w:r>
      <w:r w:rsidRPr="00F23123">
        <w:rPr>
          <w:rFonts w:ascii="Trebuchet MS" w:hAnsi="Trebuchet MS" w:cs="Tahoma"/>
          <w:sz w:val="20"/>
          <w:szCs w:val="20"/>
        </w:rPr>
        <w:t xml:space="preserve"> υπό τους όρους που θέτει η παρούσα προκήρυξη. </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 xml:space="preserve">Ενδιαφερόμενος: </w:t>
      </w:r>
      <w:r w:rsidRPr="00F23123">
        <w:rPr>
          <w:rFonts w:ascii="Trebuchet MS" w:hAnsi="Trebuchet MS" w:cs="Tahoma"/>
          <w:sz w:val="20"/>
          <w:szCs w:val="20"/>
        </w:rPr>
        <w:t>Κάθε φυσικό ή νομικό πρόσωπο, ή ένωση ή κοινοπραξία αυτών που προτίθεται να λάβει μέρος στην παρούσα διαδικασία.</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Υποψήφιος Ανάδοχος</w:t>
      </w:r>
      <w:r w:rsidRPr="00F23123">
        <w:rPr>
          <w:rFonts w:ascii="Trebuchet MS" w:hAnsi="Trebuchet MS" w:cs="Tahoma"/>
          <w:sz w:val="20"/>
          <w:szCs w:val="20"/>
        </w:rPr>
        <w:t>: Ο Ενδιαφερόμενος που έχει υποβάλει προσφορά.</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Ανάδοχος:</w:t>
      </w:r>
      <w:r w:rsidRPr="00F23123">
        <w:rPr>
          <w:rFonts w:ascii="Trebuchet MS" w:hAnsi="Trebuchet MS" w:cs="Tahoma"/>
          <w:sz w:val="20"/>
          <w:szCs w:val="20"/>
        </w:rPr>
        <w:t xml:space="preserve"> Ο Ενδιαφερόμενος που τελικά θα επιλεγεί για την εκτέλεση του Έργου.</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 xml:space="preserve">Εκπρόσωπος: </w:t>
      </w:r>
      <w:r w:rsidRPr="00F23123">
        <w:rPr>
          <w:rFonts w:ascii="Trebuchet MS" w:hAnsi="Trebuchet MS" w:cs="Tahoma"/>
          <w:sz w:val="20"/>
          <w:szCs w:val="20"/>
        </w:rPr>
        <w:t>Ο νόμιμος εκπρόσωπος του Ενδιαφερόμενου ή οποιοδήποτε άλλο εξουσιοδοτημένο από αυτόν πρόσωπο.</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 xml:space="preserve">Αντίκλητος: </w:t>
      </w:r>
      <w:r w:rsidRPr="00F23123">
        <w:rPr>
          <w:rFonts w:ascii="Trebuchet MS" w:hAnsi="Trebuchet MS" w:cs="Tahoma"/>
          <w:sz w:val="20"/>
          <w:szCs w:val="20"/>
        </w:rPr>
        <w:t>Το πρόσωπο, που ο Υποψήφιος Ανάδοχος με δήλωσή του, στην οποία περιλαμβάνονται τα πλήρη στοιχεία του προσώπου (ονοματεπώνυμο, ταχυδρομική διεύθυνση, αριθμός τηλεφώνου,  fax, κλπ.), ορίζει ως αρμόδιο για τις ενδεχόμενες ανάγκες επικοινωνίας της Αναθέτουσας Αρχής με τον υποψήφιο Ανάδοχο.</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Προκήρυξη:</w:t>
      </w:r>
      <w:r w:rsidRPr="00F23123">
        <w:rPr>
          <w:rFonts w:ascii="Trebuchet MS" w:hAnsi="Trebuchet MS" w:cs="Tahoma"/>
          <w:sz w:val="20"/>
          <w:szCs w:val="20"/>
        </w:rPr>
        <w:t xml:space="preserve"> Το παρόν κείμενο, με τα συνημμένα σε αυτό παραρτήματα, που αποτελούν αναπόσπαστο μέρος του. </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 xml:space="preserve">Προσφορά: </w:t>
      </w:r>
      <w:r w:rsidRPr="00F23123">
        <w:rPr>
          <w:rFonts w:ascii="Trebuchet MS" w:hAnsi="Trebuchet MS" w:cs="Tahoma"/>
          <w:sz w:val="20"/>
          <w:szCs w:val="20"/>
        </w:rPr>
        <w:t xml:space="preserve">Η προσφορά που θα υποβάλλει ο κάθε Ενδιαφερόμενος στο πλαίσιο του παρόντος διαγωνισμού. </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 xml:space="preserve">Απόφαση Κατακύρωσης: </w:t>
      </w:r>
      <w:r w:rsidRPr="00F23123">
        <w:rPr>
          <w:rFonts w:ascii="Trebuchet MS" w:hAnsi="Trebuchet MS" w:cs="Tahoma"/>
          <w:sz w:val="20"/>
          <w:szCs w:val="20"/>
        </w:rPr>
        <w:t xml:space="preserve">Η απόφαση της αναθέτουσας Αρχής, με την οποία εγκρίνεται η τελική επιλογή του Αναδόχου για την εκτέλεση του Έργου. </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 xml:space="preserve">Σύμβαση: </w:t>
      </w:r>
      <w:r w:rsidRPr="00F23123">
        <w:rPr>
          <w:rFonts w:ascii="Trebuchet MS" w:hAnsi="Trebuchet MS" w:cs="Tahoma"/>
          <w:sz w:val="20"/>
          <w:szCs w:val="20"/>
        </w:rPr>
        <w:t>Η συμφωνία μεταξύ της Αναθέτουσας Αρχής, με την οποία εγκρίνεται η τελική επιλογή του Αναδόχου για την εκτέλεση του Έργου.</w:t>
      </w:r>
    </w:p>
    <w:p w:rsidR="00572B0F" w:rsidRPr="00F23123" w:rsidRDefault="00572B0F">
      <w:pPr>
        <w:widowControl w:val="0"/>
        <w:autoSpaceDE w:val="0"/>
        <w:jc w:val="both"/>
        <w:rPr>
          <w:rFonts w:ascii="Trebuchet MS" w:hAnsi="Trebuchet MS" w:cs="Tahoma"/>
          <w:sz w:val="20"/>
          <w:szCs w:val="20"/>
        </w:rPr>
      </w:pPr>
      <w:r w:rsidRPr="00F23123">
        <w:rPr>
          <w:rFonts w:ascii="Trebuchet MS" w:hAnsi="Trebuchet MS" w:cs="Tahoma"/>
          <w:b/>
          <w:bCs/>
          <w:sz w:val="20"/>
          <w:szCs w:val="20"/>
        </w:rPr>
        <w:t xml:space="preserve">Επιτροπή Διενέργειας του Διαγωνισμού: </w:t>
      </w:r>
      <w:r w:rsidRPr="00F23123">
        <w:rPr>
          <w:rFonts w:ascii="Trebuchet MS" w:hAnsi="Trebuchet MS" w:cs="Tahoma"/>
          <w:sz w:val="20"/>
          <w:szCs w:val="20"/>
        </w:rPr>
        <w:t xml:space="preserve">Η πενταμελής επιτροπή που ορίζεται από τη Δ/νση Διοικητικού, της Αναθέτουσας Αρχής και η οποία έχει την ευθύνη διεξαγωγής του Διαγωνισμού (αποσφράγιση, αξιολόγηση, εξέταση και γνωμοδότηση επί ενστάσεων, εισήγηση κατακύρωσης, καθώς και κάθε άλλη συναφή με την άρτια διενέργεια του Διαγωνισμού ενέργεια). </w:t>
      </w:r>
    </w:p>
    <w:p w:rsidR="00572B0F" w:rsidRPr="00F23123" w:rsidRDefault="00572B0F">
      <w:pPr>
        <w:widowControl w:val="0"/>
        <w:autoSpaceDE w:val="0"/>
        <w:jc w:val="both"/>
        <w:rPr>
          <w:rFonts w:ascii="Trebuchet MS" w:hAnsi="Trebuchet MS" w:cs="Tahoma"/>
          <w:sz w:val="20"/>
          <w:szCs w:val="20"/>
        </w:rPr>
      </w:pPr>
    </w:p>
    <w:p w:rsidR="00572B0F" w:rsidRPr="00F23123" w:rsidRDefault="00572B0F">
      <w:pPr>
        <w:widowControl w:val="0"/>
        <w:autoSpaceDE w:val="0"/>
        <w:jc w:val="both"/>
        <w:rPr>
          <w:rFonts w:ascii="Trebuchet MS" w:hAnsi="Trebuchet MS" w:cs="Tahoma"/>
          <w:sz w:val="20"/>
          <w:szCs w:val="20"/>
        </w:rPr>
      </w:pPr>
    </w:p>
    <w:p w:rsidR="00572B0F" w:rsidRPr="00F23123" w:rsidRDefault="00572B0F">
      <w:pPr>
        <w:widowControl w:val="0"/>
        <w:autoSpaceDE w:val="0"/>
        <w:jc w:val="both"/>
        <w:rPr>
          <w:rFonts w:ascii="Trebuchet MS" w:hAnsi="Trebuchet MS" w:cs="Tahoma"/>
          <w:b/>
          <w:bCs/>
          <w:sz w:val="20"/>
          <w:szCs w:val="20"/>
        </w:rPr>
      </w:pPr>
      <w:r w:rsidRPr="00F23123">
        <w:rPr>
          <w:rFonts w:ascii="Trebuchet MS" w:hAnsi="Trebuchet MS" w:cs="Tahoma"/>
          <w:b/>
          <w:bCs/>
          <w:sz w:val="20"/>
          <w:szCs w:val="20"/>
        </w:rPr>
        <w:t>3. Νομικό και Θεσμικό Πλαίσιο του Διαγωνισμού και Έργου</w:t>
      </w:r>
    </w:p>
    <w:p w:rsidR="00572B0F" w:rsidRPr="00F23123" w:rsidRDefault="00572B0F">
      <w:pPr>
        <w:widowControl w:val="0"/>
        <w:autoSpaceDE w:val="0"/>
        <w:jc w:val="both"/>
        <w:rPr>
          <w:rFonts w:ascii="Trebuchet MS" w:hAnsi="Trebuchet MS"/>
          <w:b/>
          <w:bCs/>
          <w:sz w:val="20"/>
          <w:szCs w:val="20"/>
        </w:rPr>
      </w:pPr>
    </w:p>
    <w:p w:rsidR="00572B0F" w:rsidRPr="00F23123" w:rsidRDefault="00572B0F">
      <w:pPr>
        <w:widowControl w:val="0"/>
        <w:autoSpaceDE w:val="0"/>
        <w:jc w:val="both"/>
        <w:rPr>
          <w:rFonts w:ascii="Trebuchet MS" w:hAnsi="Trebuchet MS" w:cs="Tahoma"/>
          <w:b/>
          <w:bCs/>
          <w:sz w:val="20"/>
          <w:szCs w:val="20"/>
        </w:rPr>
      </w:pPr>
      <w:r w:rsidRPr="00F23123">
        <w:rPr>
          <w:rFonts w:ascii="Trebuchet MS" w:hAnsi="Trebuchet MS" w:cs="Tahoma"/>
          <w:sz w:val="20"/>
          <w:szCs w:val="20"/>
        </w:rPr>
        <w:t xml:space="preserve">Η Αναθέτουσα Αρχή για τη σύνταξη της παρούσας προκήρυξης έλαβε υπόψη : </w:t>
      </w:r>
      <w:r w:rsidRPr="00F23123">
        <w:rPr>
          <w:rFonts w:ascii="Trebuchet MS" w:hAnsi="Trebuchet MS" w:cs="Tahoma"/>
          <w:b/>
          <w:bCs/>
          <w:sz w:val="20"/>
          <w:szCs w:val="20"/>
        </w:rPr>
        <w:t xml:space="preserve"> </w:t>
      </w:r>
    </w:p>
    <w:p w:rsidR="00572B0F" w:rsidRPr="00F23123" w:rsidRDefault="00572B0F">
      <w:pPr>
        <w:widowControl w:val="0"/>
        <w:autoSpaceDE w:val="0"/>
        <w:jc w:val="both"/>
        <w:rPr>
          <w:rFonts w:ascii="Trebuchet MS" w:hAnsi="Trebuchet MS" w:cs="Tahoma"/>
          <w:b/>
          <w:bCs/>
          <w:sz w:val="20"/>
          <w:szCs w:val="20"/>
        </w:rPr>
      </w:pPr>
    </w:p>
    <w:p w:rsidR="00572B0F" w:rsidRPr="00F23123" w:rsidRDefault="00572B0F" w:rsidP="00BB0CDA">
      <w:pPr>
        <w:ind w:left="360"/>
        <w:jc w:val="both"/>
        <w:rPr>
          <w:rFonts w:ascii="Trebuchet MS" w:hAnsi="Trebuchet MS" w:cs="Tahoma"/>
          <w:sz w:val="20"/>
          <w:szCs w:val="20"/>
        </w:rPr>
      </w:pPr>
      <w:r w:rsidRPr="00F23123">
        <w:rPr>
          <w:rFonts w:ascii="Trebuchet MS" w:hAnsi="Trebuchet MS" w:cs="Tahoma"/>
          <w:sz w:val="20"/>
          <w:szCs w:val="20"/>
        </w:rPr>
        <w:t xml:space="preserve">1) Τις διατάξεις του νόμου 736/1977, περί Οργανισμού Ταμείου Αρχαιολογικών Πόρων και Απαλλοτριώσεων, όπως τροποποιήθηκε και ισχύει, και ιδίως του άρθρου 8 παρ. δ, υποπερ. γ' αυτού.  </w:t>
      </w:r>
    </w:p>
    <w:p w:rsidR="00572B0F" w:rsidRPr="00F23123" w:rsidRDefault="00572B0F" w:rsidP="00BB0CDA">
      <w:pPr>
        <w:tabs>
          <w:tab w:val="left" w:pos="567"/>
        </w:tabs>
        <w:ind w:left="360"/>
        <w:jc w:val="both"/>
        <w:rPr>
          <w:rFonts w:ascii="Trebuchet MS" w:hAnsi="Trebuchet MS" w:cs="Tahoma"/>
          <w:sz w:val="20"/>
          <w:szCs w:val="20"/>
        </w:rPr>
      </w:pPr>
      <w:r w:rsidRPr="00F23123">
        <w:rPr>
          <w:rFonts w:ascii="Trebuchet MS" w:hAnsi="Trebuchet MS" w:cs="Tahoma"/>
          <w:sz w:val="20"/>
          <w:szCs w:val="20"/>
        </w:rPr>
        <w:t>2) Τις διατάξεις του νόμου 2362/1995 «περί δημοσίου λογιστικού, ελέγχου των δαπανών του κράτους και άλλες δαπάνες», όπως τροποποιήθηκε με τον ν. 3871/2010 και ισχύει</w:t>
      </w:r>
    </w:p>
    <w:p w:rsidR="00572B0F" w:rsidRPr="00F23123" w:rsidRDefault="00572B0F" w:rsidP="00BB0CDA">
      <w:pPr>
        <w:tabs>
          <w:tab w:val="left" w:pos="7938"/>
        </w:tabs>
        <w:ind w:left="360" w:right="368"/>
        <w:jc w:val="both"/>
        <w:rPr>
          <w:rFonts w:ascii="Trebuchet MS" w:hAnsi="Trebuchet MS" w:cs="Tahoma"/>
          <w:sz w:val="20"/>
          <w:szCs w:val="20"/>
        </w:rPr>
      </w:pPr>
      <w:r w:rsidRPr="00F23123">
        <w:rPr>
          <w:rFonts w:ascii="Trebuchet MS" w:hAnsi="Trebuchet MS" w:cs="Tahoma"/>
          <w:sz w:val="20"/>
          <w:szCs w:val="20"/>
        </w:rPr>
        <w:lastRenderedPageBreak/>
        <w:t>3) Τις διατάξεις του νόμου 2286/1995 «Προμήθειες του Δημοσίου Τομέα και  ρυθμίσεις συναφών θεμάτων», όπως τροποποιήθηκε και ισχύει</w:t>
      </w:r>
    </w:p>
    <w:p w:rsidR="00572B0F" w:rsidRPr="00F23123" w:rsidRDefault="00572B0F" w:rsidP="00BB0CDA">
      <w:pPr>
        <w:tabs>
          <w:tab w:val="left" w:pos="7938"/>
        </w:tabs>
        <w:ind w:left="360" w:right="368"/>
        <w:jc w:val="both"/>
        <w:rPr>
          <w:rFonts w:ascii="Trebuchet MS" w:hAnsi="Trebuchet MS" w:cs="Tahoma"/>
          <w:sz w:val="20"/>
          <w:szCs w:val="20"/>
        </w:rPr>
      </w:pPr>
      <w:r w:rsidRPr="00F23123">
        <w:rPr>
          <w:rFonts w:ascii="Trebuchet MS" w:hAnsi="Trebuchet MS" w:cs="Tahoma"/>
          <w:sz w:val="20"/>
          <w:szCs w:val="20"/>
        </w:rPr>
        <w:t>4) Τις διατάξεις του ν.δ. 715/1979, περί τρόπου ενεργείας υπό των ΝΠΔΔ προμηθειών, μισθώσεων και εκμισθώσεων εν γένει, αγορών ή εκποιήσεων ακινήτων, εκποιήσεων κινητών πραγμάτων, ως και εκτελέσεως εργασιών, και ιδίως τα άρθρα 38 επ. αυτού</w:t>
      </w:r>
    </w:p>
    <w:p w:rsidR="00572B0F" w:rsidRPr="00F23123" w:rsidRDefault="00572B0F" w:rsidP="00BB0CDA">
      <w:pPr>
        <w:numPr>
          <w:ilvl w:val="0"/>
          <w:numId w:val="2"/>
        </w:numPr>
        <w:tabs>
          <w:tab w:val="left" w:pos="7938"/>
        </w:tabs>
        <w:ind w:left="360" w:right="368" w:firstLine="0"/>
        <w:jc w:val="both"/>
        <w:rPr>
          <w:rFonts w:ascii="Trebuchet MS" w:hAnsi="Trebuchet MS"/>
          <w:sz w:val="20"/>
          <w:szCs w:val="20"/>
        </w:rPr>
      </w:pPr>
      <w:r w:rsidRPr="00F23123">
        <w:rPr>
          <w:rFonts w:ascii="Trebuchet MS" w:hAnsi="Trebuchet MS"/>
          <w:bCs/>
          <w:sz w:val="20"/>
          <w:szCs w:val="20"/>
        </w:rPr>
        <w:t>Τις</w:t>
      </w:r>
      <w:r w:rsidRPr="00F23123">
        <w:rPr>
          <w:rFonts w:ascii="Trebuchet MS" w:hAnsi="Trebuchet MS"/>
          <w:b/>
          <w:bCs/>
          <w:sz w:val="20"/>
          <w:szCs w:val="20"/>
        </w:rPr>
        <w:t xml:space="preserve"> </w:t>
      </w:r>
      <w:r w:rsidRPr="00F23123">
        <w:rPr>
          <w:rFonts w:ascii="Trebuchet MS" w:hAnsi="Trebuchet MS"/>
          <w:sz w:val="20"/>
          <w:szCs w:val="20"/>
        </w:rPr>
        <w:t>διατάξεις του Π.Δ. 118/2007, Κανονισμός Προμηθειών του Δημοσίου, εφαρμοζομένου αναλογικά, ως προς τα άρθρα 6 έως 8Α, σε όσα θέματα δεν καθορίζονται ειδικά με την παρούσα.</w:t>
      </w:r>
    </w:p>
    <w:p w:rsidR="00572B0F" w:rsidRPr="00F23123" w:rsidRDefault="00572B0F" w:rsidP="00BB0CDA">
      <w:pPr>
        <w:pStyle w:val="af0"/>
        <w:numPr>
          <w:ilvl w:val="0"/>
          <w:numId w:val="2"/>
        </w:numPr>
        <w:tabs>
          <w:tab w:val="clear" w:pos="720"/>
          <w:tab w:val="num" w:pos="284"/>
        </w:tabs>
        <w:ind w:left="284" w:firstLine="76"/>
        <w:jc w:val="both"/>
        <w:rPr>
          <w:rFonts w:ascii="Trebuchet MS" w:hAnsi="Trebuchet MS"/>
          <w:sz w:val="20"/>
          <w:szCs w:val="20"/>
        </w:rPr>
      </w:pPr>
      <w:r w:rsidRPr="00F23123">
        <w:rPr>
          <w:rFonts w:ascii="Trebuchet MS" w:hAnsi="Trebuchet MS"/>
          <w:sz w:val="20"/>
          <w:szCs w:val="20"/>
        </w:rPr>
        <w:t>Τις διατάξεις του Ν. 496/1974 «Περί Λογιστικού Νομικών Προσώπων Δημοσίου</w:t>
      </w:r>
    </w:p>
    <w:p w:rsidR="00572B0F" w:rsidRPr="00F23123" w:rsidRDefault="00572B0F" w:rsidP="00BB0CDA">
      <w:pPr>
        <w:tabs>
          <w:tab w:val="num" w:pos="284"/>
        </w:tabs>
        <w:ind w:left="360"/>
        <w:jc w:val="both"/>
        <w:rPr>
          <w:rFonts w:ascii="Trebuchet MS" w:hAnsi="Trebuchet MS"/>
          <w:sz w:val="20"/>
          <w:szCs w:val="20"/>
        </w:rPr>
      </w:pPr>
      <w:r w:rsidRPr="00F23123">
        <w:rPr>
          <w:rFonts w:ascii="Trebuchet MS" w:hAnsi="Trebuchet MS"/>
          <w:sz w:val="20"/>
          <w:szCs w:val="20"/>
        </w:rPr>
        <w:t>Δικαίου»</w:t>
      </w:r>
    </w:p>
    <w:p w:rsidR="00572B0F" w:rsidRPr="00F23123" w:rsidRDefault="00572B0F" w:rsidP="00BB0CDA">
      <w:pPr>
        <w:pStyle w:val="af0"/>
        <w:numPr>
          <w:ilvl w:val="0"/>
          <w:numId w:val="2"/>
        </w:numPr>
        <w:tabs>
          <w:tab w:val="clear" w:pos="720"/>
          <w:tab w:val="num" w:pos="567"/>
        </w:tabs>
        <w:ind w:left="284" w:firstLine="76"/>
        <w:jc w:val="both"/>
        <w:rPr>
          <w:rFonts w:ascii="Trebuchet MS" w:hAnsi="Trebuchet MS"/>
          <w:sz w:val="20"/>
          <w:szCs w:val="20"/>
        </w:rPr>
      </w:pPr>
      <w:r w:rsidRPr="00F23123">
        <w:rPr>
          <w:rFonts w:ascii="Trebuchet MS" w:hAnsi="Trebuchet MS"/>
          <w:sz w:val="20"/>
          <w:szCs w:val="20"/>
        </w:rPr>
        <w:t>Τις Διατάξεις του Ν. 2557/1997 «Θεσμοί, μέτρα και δράσεις Πολιτιστικής Ανάπτυξης»,</w:t>
      </w:r>
    </w:p>
    <w:p w:rsidR="00572B0F" w:rsidRPr="00F23123" w:rsidRDefault="00572B0F" w:rsidP="00BB0CDA">
      <w:pPr>
        <w:tabs>
          <w:tab w:val="num" w:pos="567"/>
        </w:tabs>
        <w:ind w:left="360"/>
        <w:jc w:val="both"/>
        <w:rPr>
          <w:rFonts w:ascii="Trebuchet MS" w:hAnsi="Trebuchet MS"/>
          <w:sz w:val="20"/>
          <w:szCs w:val="20"/>
        </w:rPr>
      </w:pPr>
      <w:r w:rsidRPr="00F23123">
        <w:rPr>
          <w:rFonts w:ascii="Trebuchet MS" w:hAnsi="Trebuchet MS"/>
          <w:sz w:val="20"/>
          <w:szCs w:val="20"/>
        </w:rPr>
        <w:t>όπως τροποποιήθηκε και ισχύει και ιδίως το άρθρο 7 παρ. 9 αυτού.</w:t>
      </w:r>
    </w:p>
    <w:p w:rsidR="00572B0F" w:rsidRPr="00F23123" w:rsidRDefault="00572B0F" w:rsidP="007519F4">
      <w:pPr>
        <w:ind w:left="360"/>
        <w:jc w:val="both"/>
        <w:rPr>
          <w:rFonts w:ascii="Trebuchet MS" w:hAnsi="Trebuchet MS"/>
          <w:sz w:val="20"/>
          <w:szCs w:val="20"/>
        </w:rPr>
      </w:pPr>
    </w:p>
    <w:p w:rsidR="00572B0F" w:rsidRPr="00F23123" w:rsidRDefault="00572B0F">
      <w:pPr>
        <w:jc w:val="both"/>
        <w:rPr>
          <w:rFonts w:ascii="Trebuchet MS" w:hAnsi="Trebuchet MS" w:cs="Arial"/>
          <w:sz w:val="20"/>
          <w:szCs w:val="20"/>
        </w:rPr>
      </w:pPr>
      <w:r w:rsidRPr="00F23123">
        <w:rPr>
          <w:rFonts w:ascii="Trebuchet MS" w:hAnsi="Trebuchet MS" w:cs="Arial"/>
          <w:sz w:val="20"/>
          <w:szCs w:val="20"/>
        </w:rPr>
        <w:t xml:space="preserve">Η σύμβαση που θα συναφθεί θα διέπεται από τις διατάξεις του π.δ. 715/1979 (άρθρα 38 επ.) και συμπληρωματικά από τις διατάξεις του ΑΚ για τη μίσθωση προσοδοφόρου πράγματος, εφαρμοζομένων αναλογικά και στο βαθμό που προσιδιάζουν στη φύση της συμφωνίας. Σε καμία περίπτωση δεν μπορεί να θεωρηθεί ότι η Αναθέτουσα Αρχή έχει οιαδήποτε σχέση εξάρτησης ως προς τον Ανάδοχο, ούτε να θεωρηθεί κατά νόμο υπεύθυνη, για την τήρηση από τον Ανάδοχο των υποχρεώσεων που προκύπτουν από τις κείμενες διατάξεις. Αρμόδια Δικαστήρια για οποιαδήποτε διαφορά προκύψει από τη σύμβαση της μίσθωσης θα είναι εκείνα των Αθηνών. </w:t>
      </w:r>
    </w:p>
    <w:p w:rsidR="00572B0F" w:rsidRPr="00F23123" w:rsidRDefault="00572B0F">
      <w:pPr>
        <w:jc w:val="both"/>
        <w:rPr>
          <w:rFonts w:ascii="Trebuchet MS" w:hAnsi="Trebuchet MS" w:cs="Arial"/>
          <w:sz w:val="20"/>
          <w:szCs w:val="20"/>
        </w:rPr>
      </w:pPr>
    </w:p>
    <w:p w:rsidR="00572B0F" w:rsidRPr="00F23123" w:rsidRDefault="00572B0F">
      <w:pPr>
        <w:jc w:val="both"/>
        <w:rPr>
          <w:rFonts w:ascii="Trebuchet MS" w:hAnsi="Trebuchet MS"/>
          <w:sz w:val="20"/>
          <w:szCs w:val="20"/>
        </w:rPr>
      </w:pPr>
    </w:p>
    <w:p w:rsidR="00572B0F" w:rsidRPr="00F23123" w:rsidRDefault="00572B0F">
      <w:pPr>
        <w:jc w:val="both"/>
        <w:rPr>
          <w:rFonts w:ascii="Trebuchet MS" w:hAnsi="Trebuchet MS" w:cs="Arial"/>
          <w:b/>
          <w:bCs/>
          <w:sz w:val="20"/>
          <w:szCs w:val="20"/>
        </w:rPr>
      </w:pPr>
      <w:r w:rsidRPr="00F23123">
        <w:rPr>
          <w:rFonts w:ascii="Trebuchet MS" w:hAnsi="Trebuchet MS" w:cs="Arial"/>
          <w:b/>
          <w:bCs/>
          <w:sz w:val="20"/>
          <w:szCs w:val="20"/>
        </w:rPr>
        <w:t>4. Αναθέτουσα Αρχή</w:t>
      </w:r>
    </w:p>
    <w:p w:rsidR="00572B0F" w:rsidRPr="00F23123" w:rsidRDefault="00572B0F">
      <w:pPr>
        <w:jc w:val="both"/>
        <w:rPr>
          <w:rFonts w:ascii="Trebuchet MS" w:hAnsi="Trebuchet MS"/>
          <w:b/>
          <w:bCs/>
          <w:sz w:val="20"/>
          <w:szCs w:val="20"/>
        </w:rPr>
      </w:pPr>
    </w:p>
    <w:p w:rsidR="00572B0F" w:rsidRPr="00F23123" w:rsidRDefault="00572B0F">
      <w:pPr>
        <w:jc w:val="both"/>
        <w:rPr>
          <w:rFonts w:ascii="Trebuchet MS" w:hAnsi="Trebuchet MS" w:cs="Arial"/>
          <w:sz w:val="20"/>
          <w:szCs w:val="20"/>
        </w:rPr>
      </w:pPr>
      <w:r w:rsidRPr="00F23123">
        <w:rPr>
          <w:rFonts w:ascii="Trebuchet MS" w:hAnsi="Trebuchet MS" w:cs="Arial"/>
          <w:sz w:val="20"/>
          <w:szCs w:val="20"/>
        </w:rPr>
        <w:t>Αναθέτουσα Αρχή της σύμβασης είναι το Ταμείο Αρχαιολογικών Πόρων, ΝΠΔΔ εποπτευόμενο από τη Γενική Γραμματεία Πολιτισμού του Υπουργείου Παιδείας και Θρησκευμάτων, Αθλητισμού και Πολιτισμού, που διέπεται και λειτουργεί με βάση τις διατάξεις του νόμου 736/1977, όπως αυτός τροποποιήθηκε και ισχύει. Η παρούσα εκμίσθωση δικαιώματος προβλέπεται από το άρθρο 8 παρ. δ' υποπερ.γ' του ιδρυτικού του νόμου και το μίσθωμα (συμβατικό αντίτιμο για την εκμίσθωση δικαιώματος) που θα καταβάλλει ο Ανάδοχος αποτελεί δημόσιο πόρο, εντασσόμενο στον προϋπολογισμό του ΤΑΠ.</w:t>
      </w:r>
    </w:p>
    <w:p w:rsidR="00572B0F" w:rsidRPr="00F23123" w:rsidRDefault="00572B0F">
      <w:pPr>
        <w:jc w:val="both"/>
        <w:rPr>
          <w:rFonts w:ascii="Trebuchet MS" w:hAnsi="Trebuchet MS" w:cs="Arial"/>
          <w:sz w:val="20"/>
          <w:szCs w:val="20"/>
        </w:rPr>
      </w:pPr>
    </w:p>
    <w:p w:rsidR="00572B0F" w:rsidRPr="00F23123" w:rsidRDefault="00572B0F">
      <w:pPr>
        <w:jc w:val="both"/>
        <w:rPr>
          <w:rFonts w:ascii="Trebuchet MS" w:hAnsi="Trebuchet MS"/>
          <w:sz w:val="20"/>
          <w:szCs w:val="20"/>
        </w:rPr>
      </w:pPr>
    </w:p>
    <w:p w:rsidR="00572B0F" w:rsidRPr="00F23123" w:rsidRDefault="00572B0F">
      <w:pPr>
        <w:jc w:val="both"/>
        <w:rPr>
          <w:rFonts w:ascii="Trebuchet MS" w:hAnsi="Trebuchet MS" w:cs="Arial"/>
          <w:b/>
          <w:bCs/>
          <w:sz w:val="20"/>
          <w:szCs w:val="20"/>
        </w:rPr>
      </w:pPr>
      <w:r w:rsidRPr="00F23123">
        <w:rPr>
          <w:rFonts w:ascii="Trebuchet MS" w:hAnsi="Trebuchet MS" w:cs="Arial"/>
          <w:b/>
          <w:bCs/>
          <w:sz w:val="20"/>
          <w:szCs w:val="20"/>
        </w:rPr>
        <w:t>5. Δημοσίευση Προκήρυξης</w:t>
      </w:r>
    </w:p>
    <w:p w:rsidR="00572B0F" w:rsidRPr="00F23123" w:rsidRDefault="00572B0F">
      <w:pPr>
        <w:jc w:val="both"/>
        <w:rPr>
          <w:rFonts w:ascii="Trebuchet MS" w:hAnsi="Trebuchet MS"/>
          <w:sz w:val="20"/>
          <w:szCs w:val="20"/>
        </w:rPr>
      </w:pPr>
    </w:p>
    <w:p w:rsidR="00572B0F" w:rsidRPr="00F23123" w:rsidRDefault="00572B0F" w:rsidP="00F0463C">
      <w:pPr>
        <w:jc w:val="both"/>
        <w:rPr>
          <w:rFonts w:ascii="Trebuchet MS" w:hAnsi="Trebuchet MS" w:cs="Arial"/>
          <w:sz w:val="20"/>
          <w:szCs w:val="20"/>
        </w:rPr>
      </w:pPr>
      <w:r w:rsidRPr="00F23123">
        <w:rPr>
          <w:rFonts w:ascii="Trebuchet MS" w:hAnsi="Trebuchet MS" w:cs="Arial"/>
          <w:sz w:val="20"/>
          <w:szCs w:val="20"/>
        </w:rPr>
        <w:t xml:space="preserve">Περίληψη της παρούσας προκήρυξης έχει δημοσιευτεί, σε δύο ημερήσιες και μία οικονομική εφημερίδα, και στις ιστοσελίδες </w:t>
      </w:r>
      <w:hyperlink r:id="rId8" w:history="1">
        <w:r w:rsidRPr="00F23123">
          <w:rPr>
            <w:rStyle w:val="-"/>
            <w:rFonts w:ascii="Trebuchet MS" w:hAnsi="Trebuchet MS" w:cs="Arial"/>
            <w:color w:val="auto"/>
            <w:sz w:val="20"/>
            <w:szCs w:val="20"/>
            <w:lang w:val="en-US"/>
          </w:rPr>
          <w:t>www</w:t>
        </w:r>
        <w:r w:rsidRPr="00F23123">
          <w:rPr>
            <w:rStyle w:val="-"/>
            <w:rFonts w:ascii="Trebuchet MS" w:hAnsi="Trebuchet MS" w:cs="Arial"/>
            <w:color w:val="auto"/>
            <w:sz w:val="20"/>
            <w:szCs w:val="20"/>
          </w:rPr>
          <w:t>.</w:t>
        </w:r>
        <w:r w:rsidRPr="00F23123">
          <w:rPr>
            <w:rStyle w:val="-"/>
            <w:rFonts w:ascii="Trebuchet MS" w:hAnsi="Trebuchet MS" w:cs="Arial"/>
            <w:color w:val="auto"/>
            <w:sz w:val="20"/>
            <w:szCs w:val="20"/>
            <w:lang w:val="en-US"/>
          </w:rPr>
          <w:t>tap</w:t>
        </w:r>
        <w:r w:rsidRPr="00F23123">
          <w:rPr>
            <w:rStyle w:val="-"/>
            <w:rFonts w:ascii="Trebuchet MS" w:hAnsi="Trebuchet MS" w:cs="Arial"/>
            <w:color w:val="auto"/>
            <w:sz w:val="20"/>
            <w:szCs w:val="20"/>
          </w:rPr>
          <w:t>.</w:t>
        </w:r>
        <w:r w:rsidRPr="00F23123">
          <w:rPr>
            <w:rStyle w:val="-"/>
            <w:rFonts w:ascii="Trebuchet MS" w:hAnsi="Trebuchet MS" w:cs="Arial"/>
            <w:color w:val="auto"/>
            <w:sz w:val="20"/>
            <w:szCs w:val="20"/>
            <w:lang w:val="en-US"/>
          </w:rPr>
          <w:t>gr</w:t>
        </w:r>
      </w:hyperlink>
      <w:r w:rsidRPr="00F23123">
        <w:rPr>
          <w:rFonts w:ascii="Trebuchet MS" w:hAnsi="Trebuchet MS" w:cs="Arial"/>
          <w:sz w:val="20"/>
          <w:szCs w:val="20"/>
        </w:rPr>
        <w:t xml:space="preserve">, </w:t>
      </w:r>
      <w:hyperlink r:id="rId9" w:history="1">
        <w:r w:rsidRPr="00F23123">
          <w:rPr>
            <w:rStyle w:val="-"/>
            <w:rFonts w:ascii="Trebuchet MS" w:hAnsi="Trebuchet MS"/>
            <w:color w:val="auto"/>
            <w:sz w:val="20"/>
            <w:szCs w:val="20"/>
          </w:rPr>
          <w:t>www.yppo.gr</w:t>
        </w:r>
      </w:hyperlink>
      <w:r w:rsidRPr="00F23123">
        <w:rPr>
          <w:rFonts w:ascii="Trebuchet MS" w:hAnsi="Trebuchet MS" w:cs="Arial"/>
          <w:sz w:val="20"/>
          <w:szCs w:val="20"/>
        </w:rPr>
        <w:t xml:space="preserve"> και </w:t>
      </w:r>
      <w:hyperlink r:id="rId10" w:history="1">
        <w:r w:rsidRPr="00F23123">
          <w:rPr>
            <w:rStyle w:val="-"/>
            <w:rFonts w:ascii="Trebuchet MS" w:hAnsi="Trebuchet MS"/>
            <w:color w:val="auto"/>
            <w:sz w:val="20"/>
            <w:szCs w:val="20"/>
          </w:rPr>
          <w:t>http://</w:t>
        </w:r>
        <w:r w:rsidRPr="00F23123">
          <w:rPr>
            <w:rStyle w:val="-"/>
            <w:rFonts w:ascii="Trebuchet MS" w:hAnsi="Trebuchet MS"/>
            <w:color w:val="auto"/>
            <w:sz w:val="20"/>
            <w:szCs w:val="20"/>
            <w:lang w:val="en-US"/>
          </w:rPr>
          <w:t>www</w:t>
        </w:r>
        <w:r w:rsidRPr="00F23123">
          <w:rPr>
            <w:rStyle w:val="-"/>
            <w:rFonts w:ascii="Trebuchet MS" w:hAnsi="Trebuchet MS"/>
            <w:color w:val="auto"/>
            <w:sz w:val="20"/>
            <w:szCs w:val="20"/>
          </w:rPr>
          <w:t>.</w:t>
        </w:r>
        <w:r w:rsidRPr="00F23123">
          <w:rPr>
            <w:rStyle w:val="-"/>
            <w:rFonts w:ascii="Trebuchet MS" w:hAnsi="Trebuchet MS"/>
            <w:color w:val="auto"/>
            <w:sz w:val="20"/>
            <w:szCs w:val="20"/>
            <w:lang w:val="en-US"/>
          </w:rPr>
          <w:t>et</w:t>
        </w:r>
        <w:r w:rsidRPr="00F23123">
          <w:rPr>
            <w:rStyle w:val="-"/>
            <w:rFonts w:ascii="Trebuchet MS" w:hAnsi="Trebuchet MS"/>
            <w:color w:val="auto"/>
            <w:sz w:val="20"/>
            <w:szCs w:val="20"/>
          </w:rPr>
          <w:t>.diavgeia.gov.gr</w:t>
        </w:r>
      </w:hyperlink>
      <w:r w:rsidRPr="00F23123">
        <w:rPr>
          <w:rFonts w:ascii="Trebuchet MS" w:hAnsi="Trebuchet MS" w:cs="Arial"/>
          <w:sz w:val="20"/>
          <w:szCs w:val="20"/>
        </w:rPr>
        <w:t xml:space="preserve">. </w:t>
      </w:r>
    </w:p>
    <w:p w:rsidR="00572B0F" w:rsidRPr="00F23123" w:rsidRDefault="00572B0F" w:rsidP="00F0463C">
      <w:pPr>
        <w:jc w:val="both"/>
        <w:rPr>
          <w:rFonts w:ascii="Trebuchet MS" w:hAnsi="Trebuchet MS" w:cs="Arial"/>
          <w:sz w:val="20"/>
          <w:szCs w:val="20"/>
        </w:rPr>
      </w:pPr>
    </w:p>
    <w:p w:rsidR="00572B0F" w:rsidRPr="00F23123" w:rsidRDefault="00572B0F">
      <w:pPr>
        <w:jc w:val="both"/>
        <w:rPr>
          <w:rFonts w:ascii="Trebuchet MS" w:hAnsi="Trebuchet MS" w:cs="Arial"/>
          <w:sz w:val="20"/>
          <w:szCs w:val="20"/>
        </w:rPr>
      </w:pPr>
    </w:p>
    <w:p w:rsidR="00572B0F" w:rsidRPr="00F23123" w:rsidRDefault="00572B0F">
      <w:pPr>
        <w:jc w:val="both"/>
        <w:rPr>
          <w:rFonts w:ascii="Trebuchet MS" w:hAnsi="Trebuchet MS" w:cs="Arial"/>
          <w:b/>
          <w:bCs/>
          <w:sz w:val="20"/>
          <w:szCs w:val="20"/>
        </w:rPr>
      </w:pPr>
      <w:r w:rsidRPr="00F23123">
        <w:rPr>
          <w:rFonts w:ascii="Trebuchet MS" w:hAnsi="Trebuchet MS" w:cs="Arial"/>
          <w:b/>
          <w:bCs/>
          <w:sz w:val="20"/>
          <w:szCs w:val="20"/>
        </w:rPr>
        <w:t>6. Τρόπος λήψης προκήρυξης – πληροφορίες</w:t>
      </w:r>
    </w:p>
    <w:p w:rsidR="00572B0F" w:rsidRPr="00F23123" w:rsidRDefault="00572B0F">
      <w:pPr>
        <w:jc w:val="both"/>
        <w:rPr>
          <w:rFonts w:ascii="Trebuchet MS" w:hAnsi="Trebuchet MS"/>
          <w:b/>
          <w:bCs/>
          <w:sz w:val="20"/>
          <w:szCs w:val="20"/>
        </w:rPr>
      </w:pPr>
    </w:p>
    <w:p w:rsidR="00572B0F" w:rsidRPr="00F23123" w:rsidRDefault="00572B0F">
      <w:pPr>
        <w:jc w:val="both"/>
        <w:rPr>
          <w:rFonts w:ascii="Trebuchet MS" w:hAnsi="Trebuchet MS" w:cs="Arial"/>
          <w:sz w:val="20"/>
          <w:szCs w:val="20"/>
        </w:rPr>
      </w:pPr>
      <w:r w:rsidRPr="00F23123">
        <w:rPr>
          <w:rFonts w:ascii="Trebuchet MS" w:hAnsi="Trebuchet MS" w:cs="Arial"/>
          <w:sz w:val="20"/>
          <w:szCs w:val="20"/>
        </w:rPr>
        <w:t xml:space="preserve">Το πλήρες τεύχος της προκήρυξης διατίθεται, χωρίς καταβολή τιμήματος, από τα γραφεία της Αναθέτουσας Αρχής, οδός Ελευθερίου Βενιζέλου (Πανεπιστημίου) αριθμ. 57, Τ.Κ. 10564, Αθήνα, 4ος όροφος, γραφείο 417 τις εργάσιμες ημέρες και ώρες. Οι παραλήπτες καλούνται να συμπληρώσουν κατάλογο με τα στοιχεία τους, προκειμένου να ενημερωθούν από την Αναθέτουσα Αρχή για τυχόν συμπληρωματικά στοιχεία ή διευκρινίσεις επί της διαδικασίας. </w:t>
      </w:r>
    </w:p>
    <w:p w:rsidR="00572B0F" w:rsidRPr="00F23123" w:rsidRDefault="00572B0F">
      <w:pPr>
        <w:jc w:val="both"/>
        <w:rPr>
          <w:rFonts w:ascii="Trebuchet MS" w:hAnsi="Trebuchet MS" w:cs="Arial"/>
          <w:sz w:val="20"/>
          <w:szCs w:val="20"/>
        </w:rPr>
      </w:pPr>
      <w:r w:rsidRPr="00F23123">
        <w:rPr>
          <w:rFonts w:ascii="Trebuchet MS" w:hAnsi="Trebuchet MS" w:cs="Arial"/>
          <w:sz w:val="20"/>
          <w:szCs w:val="20"/>
        </w:rPr>
        <w:t xml:space="preserve">Οι παραλήπτες της προκήρυξης καλούνται να την ελέγξουν από πλευράς πληρότητας και ορθότητας των εγγράφων και εφόσον διαπιστώσουν ελλείψεις να το γνωρίσουν εγγράφως άμεσα στην Αναθέτουσα Αρχή, προς έκδοση νέου πλήρους αντιγράφου. </w:t>
      </w:r>
    </w:p>
    <w:p w:rsidR="00572B0F" w:rsidRPr="00893EEA" w:rsidRDefault="00572B0F" w:rsidP="0068009A">
      <w:pPr>
        <w:jc w:val="both"/>
        <w:rPr>
          <w:rFonts w:ascii="Trebuchet MS" w:hAnsi="Trebuchet MS" w:cs="Arial"/>
          <w:sz w:val="20"/>
          <w:szCs w:val="20"/>
        </w:rPr>
      </w:pPr>
      <w:r w:rsidRPr="00F23123">
        <w:rPr>
          <w:rFonts w:ascii="Trebuchet MS" w:hAnsi="Trebuchet MS" w:cs="Arial"/>
          <w:sz w:val="20"/>
          <w:szCs w:val="20"/>
        </w:rPr>
        <w:t xml:space="preserve">Οι ενδιαφερόμενοι μπορούν να ζητήσουν συμπληρωματικές πληροφορίες ή διευκρινίσεις μόνο εγγράφως, με επιστολή στη διεύθυνση της αναθέτουσας αρχής ή με τηλεομοιοτυπία, μνημονεύοντας τον τίτλο και τον αριθμό πρωτοκόλλου της παρούσας προκήρυξης (υπόψιν </w:t>
      </w:r>
      <w:r w:rsidRPr="00F23123">
        <w:rPr>
          <w:rFonts w:ascii="Trebuchet MS" w:hAnsi="Trebuchet MS" w:cs="Arial"/>
          <w:sz w:val="20"/>
          <w:szCs w:val="20"/>
        </w:rPr>
        <w:lastRenderedPageBreak/>
        <w:t>κ. Μ. Παυλοπούλου), εντός προθεσμίας 10 ημερολογιακών ημερών πριν από την ημέρα λήξης υποβολής προσφορών.</w:t>
      </w:r>
    </w:p>
    <w:p w:rsidR="001E31DF" w:rsidRPr="00893EEA" w:rsidRDefault="001E31DF" w:rsidP="0068009A">
      <w:pPr>
        <w:jc w:val="both"/>
        <w:rPr>
          <w:rFonts w:ascii="Trebuchet MS" w:hAnsi="Trebuchet MS" w:cs="Arial"/>
          <w:sz w:val="20"/>
          <w:szCs w:val="20"/>
        </w:rPr>
      </w:pPr>
    </w:p>
    <w:p w:rsidR="00572B0F" w:rsidRPr="00F23123" w:rsidRDefault="00572B0F" w:rsidP="0068009A">
      <w:pPr>
        <w:jc w:val="both"/>
        <w:rPr>
          <w:rFonts w:ascii="Trebuchet MS" w:hAnsi="Trebuchet MS" w:cs="Arial"/>
          <w:sz w:val="20"/>
          <w:szCs w:val="20"/>
        </w:rPr>
      </w:pPr>
    </w:p>
    <w:p w:rsidR="00572B0F" w:rsidRPr="00F23123" w:rsidRDefault="00572B0F">
      <w:pPr>
        <w:jc w:val="both"/>
        <w:rPr>
          <w:rFonts w:ascii="Trebuchet MS" w:hAnsi="Trebuchet MS" w:cs="Arial"/>
          <w:b/>
          <w:bCs/>
          <w:sz w:val="20"/>
          <w:szCs w:val="20"/>
        </w:rPr>
      </w:pPr>
      <w:r w:rsidRPr="00F23123">
        <w:rPr>
          <w:rFonts w:ascii="Trebuchet MS" w:hAnsi="Trebuchet MS" w:cs="Arial"/>
          <w:sz w:val="20"/>
          <w:szCs w:val="20"/>
        </w:rPr>
        <w:t xml:space="preserve"> </w:t>
      </w:r>
      <w:r w:rsidRPr="00F23123">
        <w:rPr>
          <w:rFonts w:ascii="Trebuchet MS" w:hAnsi="Trebuchet MS" w:cs="Arial"/>
          <w:b/>
          <w:bCs/>
          <w:sz w:val="20"/>
          <w:szCs w:val="20"/>
        </w:rPr>
        <w:t>7. Γλώσσα Διαγωνισμού</w:t>
      </w:r>
    </w:p>
    <w:p w:rsidR="00572B0F" w:rsidRPr="00F23123" w:rsidRDefault="00572B0F">
      <w:pPr>
        <w:jc w:val="both"/>
        <w:rPr>
          <w:rFonts w:ascii="Trebuchet MS" w:hAnsi="Trebuchet MS"/>
          <w:b/>
          <w:bCs/>
          <w:sz w:val="20"/>
          <w:szCs w:val="20"/>
        </w:rPr>
      </w:pPr>
    </w:p>
    <w:p w:rsidR="00572B0F" w:rsidRPr="00F23123" w:rsidRDefault="00572B0F">
      <w:pPr>
        <w:jc w:val="both"/>
        <w:rPr>
          <w:rFonts w:ascii="Trebuchet MS" w:hAnsi="Trebuchet MS" w:cs="Arial"/>
          <w:sz w:val="20"/>
          <w:szCs w:val="20"/>
        </w:rPr>
      </w:pPr>
      <w:r w:rsidRPr="00F23123">
        <w:rPr>
          <w:rFonts w:ascii="Trebuchet MS" w:hAnsi="Trebuchet MS" w:cs="Arial"/>
          <w:sz w:val="20"/>
          <w:szCs w:val="20"/>
        </w:rPr>
        <w:t>Επίσημη γλώσσα του διαγωνισμού είναι η Ελληνική. Κάθε επικοινωνία και έγγραφο μεταξύ της Αναθέτουσας Αρχής και των Υποψηφίων Αναδόχων πρέπει να είναι συντεταγμένο στην Ελληνική Γλώσσα ή να φέρει νόμιμη μετάφραση στην Ελληνική Γλώσσα.</w:t>
      </w:r>
    </w:p>
    <w:p w:rsidR="00572B0F" w:rsidRPr="00F23123" w:rsidRDefault="00572B0F">
      <w:pPr>
        <w:jc w:val="both"/>
        <w:rPr>
          <w:rFonts w:ascii="Trebuchet MS" w:hAnsi="Trebuchet MS" w:cs="Arial"/>
          <w:sz w:val="20"/>
          <w:szCs w:val="20"/>
        </w:rPr>
      </w:pPr>
      <w:r w:rsidRPr="00F23123">
        <w:rPr>
          <w:rFonts w:ascii="Trebuchet MS" w:hAnsi="Trebuchet MS" w:cs="Arial"/>
          <w:sz w:val="20"/>
          <w:szCs w:val="20"/>
        </w:rPr>
        <w:t>Τα δικαιολογητικά που κατατίθενται από τους υποψηφίους πρέπει να είναι συντεταγμένα στην Ελληνική Γλώσσα. Εξαιρούνται τυχόν δικαιολογητικά που εκδίδονται εκτός Ελλάδος, οπότε στην περίπτωση αυτή αφενός πρέπει να φέρουν τη σφραγίδα Apostille (σύμφωνα με τα ισχύοντα βάσει του νόμου 1497/1984, που κυρώνει τη συνθήκη της Χάγης της 5-10-1961) αφετέρου πρέπει να συνοδεύονται από νόμιμη μετάφραση στην</w:t>
      </w:r>
      <w:r w:rsidRPr="00F23123">
        <w:rPr>
          <w:rFonts w:ascii="Trebuchet MS" w:hAnsi="Trebuchet MS" w:cs="Arial"/>
          <w:b/>
          <w:bCs/>
          <w:sz w:val="20"/>
          <w:szCs w:val="20"/>
        </w:rPr>
        <w:t xml:space="preserve"> </w:t>
      </w:r>
      <w:r w:rsidRPr="00F23123">
        <w:rPr>
          <w:rFonts w:ascii="Trebuchet MS" w:hAnsi="Trebuchet MS" w:cs="Arial"/>
          <w:sz w:val="20"/>
          <w:szCs w:val="20"/>
        </w:rPr>
        <w:t>Ελληνική Γλώσσα (ως τέτοια νοείται επίσημη μετάφραση από την αρμόδια υπηρεσία του ΥΠΕΞ, είτε από το αρμόδιο προξενείο ή άλλη αρμόδια αρχή, είτε από δικηγόρο, κατ' άρθρα 454 του ΚΠολΔ και 53 του Κώδικα περί Δικηγόρων).</w:t>
      </w:r>
    </w:p>
    <w:p w:rsidR="00572B0F" w:rsidRPr="00F23123" w:rsidRDefault="00572B0F">
      <w:pPr>
        <w:jc w:val="both"/>
        <w:rPr>
          <w:rFonts w:ascii="Trebuchet MS" w:hAnsi="Trebuchet MS" w:cs="Arial"/>
          <w:sz w:val="20"/>
          <w:szCs w:val="20"/>
        </w:rPr>
      </w:pPr>
    </w:p>
    <w:p w:rsidR="00572B0F" w:rsidRPr="00F23123" w:rsidRDefault="00572B0F">
      <w:pPr>
        <w:ind w:left="360"/>
        <w:jc w:val="both"/>
        <w:rPr>
          <w:rFonts w:ascii="Trebuchet MS" w:hAnsi="Trebuchet MS"/>
          <w:sz w:val="20"/>
          <w:szCs w:val="20"/>
        </w:rPr>
      </w:pPr>
    </w:p>
    <w:p w:rsidR="00572B0F" w:rsidRPr="00F23123" w:rsidRDefault="00572B0F">
      <w:pPr>
        <w:jc w:val="both"/>
        <w:rPr>
          <w:rFonts w:ascii="Trebuchet MS" w:hAnsi="Trebuchet MS" w:cs="Arial"/>
          <w:b/>
          <w:bCs/>
          <w:sz w:val="20"/>
          <w:szCs w:val="20"/>
        </w:rPr>
      </w:pPr>
      <w:r w:rsidRPr="00F23123">
        <w:rPr>
          <w:rFonts w:ascii="Trebuchet MS" w:hAnsi="Trebuchet MS" w:cs="Arial"/>
          <w:b/>
          <w:bCs/>
          <w:sz w:val="20"/>
          <w:szCs w:val="20"/>
        </w:rPr>
        <w:t>8. Ματαίωση – Ακύρωση – Επανάληψη του Διαγωνισμού</w:t>
      </w:r>
    </w:p>
    <w:p w:rsidR="00572B0F" w:rsidRPr="00F23123" w:rsidRDefault="00572B0F">
      <w:pPr>
        <w:jc w:val="both"/>
        <w:rPr>
          <w:rFonts w:ascii="Trebuchet MS" w:hAnsi="Trebuchet MS"/>
          <w:b/>
          <w:bCs/>
          <w:sz w:val="20"/>
          <w:szCs w:val="20"/>
        </w:rPr>
      </w:pPr>
    </w:p>
    <w:p w:rsidR="00572B0F" w:rsidRPr="00F23123" w:rsidRDefault="00572B0F">
      <w:pPr>
        <w:jc w:val="both"/>
        <w:rPr>
          <w:rFonts w:ascii="Trebuchet MS" w:hAnsi="Trebuchet MS" w:cs="Arial"/>
          <w:sz w:val="20"/>
          <w:szCs w:val="20"/>
        </w:rPr>
      </w:pPr>
      <w:r w:rsidRPr="00F23123">
        <w:rPr>
          <w:rFonts w:ascii="Trebuchet MS" w:hAnsi="Trebuchet MS" w:cs="Arial"/>
          <w:sz w:val="20"/>
          <w:szCs w:val="20"/>
        </w:rPr>
        <w:t xml:space="preserve">Η Αναθέτουσα Αρχή διατηρεί το δικαίωμα, εφόσον συντρέχει σπουδαίος λόγος, να αποφασίσει κατά την κρίση της, τη ματαίωση, ακύρωση, διακοπή ή επανάληψη του Διαγωνισμού, χωρίς να δικαιούνται οι διαγωνιζόμενοι να αξιώσουν αποζημίωση εκ του λόγου αυτού. </w:t>
      </w:r>
    </w:p>
    <w:p w:rsidR="00572B0F" w:rsidRPr="00F23123" w:rsidRDefault="00572B0F">
      <w:pPr>
        <w:jc w:val="both"/>
        <w:rPr>
          <w:rFonts w:ascii="Trebuchet MS" w:hAnsi="Trebuchet MS"/>
          <w:sz w:val="20"/>
          <w:szCs w:val="20"/>
        </w:rPr>
      </w:pPr>
    </w:p>
    <w:p w:rsidR="00572B0F" w:rsidRPr="00F23123" w:rsidRDefault="00572B0F">
      <w:pPr>
        <w:jc w:val="both"/>
        <w:rPr>
          <w:rFonts w:ascii="Trebuchet MS" w:hAnsi="Trebuchet MS"/>
          <w:sz w:val="20"/>
          <w:szCs w:val="20"/>
        </w:rPr>
      </w:pPr>
    </w:p>
    <w:p w:rsidR="00572B0F" w:rsidRPr="00F23123" w:rsidRDefault="00572B0F">
      <w:pPr>
        <w:jc w:val="both"/>
        <w:rPr>
          <w:rFonts w:ascii="Trebuchet MS" w:hAnsi="Trebuchet MS"/>
          <w:sz w:val="20"/>
          <w:szCs w:val="20"/>
        </w:rPr>
      </w:pPr>
    </w:p>
    <w:p w:rsidR="00572B0F" w:rsidRPr="00F23123" w:rsidRDefault="00572B0F">
      <w:pPr>
        <w:jc w:val="both"/>
        <w:rPr>
          <w:rFonts w:ascii="Trebuchet MS" w:hAnsi="Trebuchet MS" w:cs="Arial"/>
          <w:b/>
          <w:bCs/>
          <w:sz w:val="20"/>
          <w:szCs w:val="20"/>
        </w:rPr>
      </w:pPr>
      <w:r w:rsidRPr="00F23123">
        <w:rPr>
          <w:rFonts w:ascii="Trebuchet MS" w:hAnsi="Trebuchet MS" w:cs="Arial"/>
          <w:b/>
          <w:bCs/>
          <w:sz w:val="20"/>
          <w:szCs w:val="20"/>
        </w:rPr>
        <w:t>ΚΕΦΑΛΑΙΟ 2 – ΣΥΜΜΕΤΟΧΗ ΕΝΔΙΑΦΕΡΟΜΕΝΩΝ – ΥΠΟΒΟΛΗ ΠΡΟΣΦΟΡΩΝ</w:t>
      </w:r>
    </w:p>
    <w:p w:rsidR="00572B0F" w:rsidRPr="00F23123" w:rsidRDefault="00572B0F">
      <w:pPr>
        <w:jc w:val="both"/>
        <w:rPr>
          <w:rFonts w:ascii="Trebuchet MS" w:hAnsi="Trebuchet MS"/>
          <w:b/>
          <w:bCs/>
          <w:sz w:val="20"/>
          <w:szCs w:val="20"/>
        </w:rPr>
      </w:pPr>
    </w:p>
    <w:p w:rsidR="00572B0F" w:rsidRPr="00F23123" w:rsidRDefault="00572B0F">
      <w:pPr>
        <w:jc w:val="both"/>
        <w:rPr>
          <w:rFonts w:ascii="Trebuchet MS" w:hAnsi="Trebuchet MS"/>
          <w:b/>
          <w:bCs/>
          <w:sz w:val="20"/>
          <w:szCs w:val="20"/>
        </w:rPr>
      </w:pPr>
    </w:p>
    <w:p w:rsidR="00572B0F" w:rsidRPr="00F23123" w:rsidRDefault="00572B0F">
      <w:pPr>
        <w:jc w:val="both"/>
        <w:rPr>
          <w:rFonts w:ascii="Trebuchet MS" w:hAnsi="Trebuchet MS" w:cs="Arial"/>
          <w:b/>
          <w:bCs/>
          <w:sz w:val="20"/>
          <w:szCs w:val="20"/>
        </w:rPr>
      </w:pPr>
      <w:r w:rsidRPr="00F23123">
        <w:rPr>
          <w:rFonts w:ascii="Trebuchet MS" w:hAnsi="Trebuchet MS" w:cs="Arial"/>
          <w:b/>
          <w:bCs/>
          <w:sz w:val="20"/>
          <w:szCs w:val="20"/>
        </w:rPr>
        <w:t>9. Δικαίωμα Συμμετοχής</w:t>
      </w:r>
    </w:p>
    <w:p w:rsidR="00572B0F" w:rsidRPr="00F23123" w:rsidRDefault="00572B0F">
      <w:pPr>
        <w:jc w:val="both"/>
        <w:rPr>
          <w:rFonts w:ascii="Trebuchet MS" w:hAnsi="Trebuchet MS"/>
          <w:b/>
          <w:bCs/>
          <w:sz w:val="20"/>
          <w:szCs w:val="20"/>
        </w:rPr>
      </w:pPr>
    </w:p>
    <w:p w:rsidR="00572B0F" w:rsidRPr="00F23123" w:rsidRDefault="00572B0F">
      <w:pPr>
        <w:jc w:val="both"/>
        <w:rPr>
          <w:rFonts w:ascii="Trebuchet MS" w:hAnsi="Trebuchet MS" w:cs="Arial"/>
          <w:sz w:val="20"/>
          <w:szCs w:val="20"/>
        </w:rPr>
      </w:pPr>
      <w:r w:rsidRPr="00F23123">
        <w:rPr>
          <w:rFonts w:ascii="Trebuchet MS" w:hAnsi="Trebuchet MS" w:cs="Arial"/>
          <w:sz w:val="20"/>
          <w:szCs w:val="20"/>
        </w:rPr>
        <w:t xml:space="preserve">Δικαίωμα συμμετοχής στο διαγωνισμό έχουν: </w:t>
      </w:r>
    </w:p>
    <w:p w:rsidR="00572B0F" w:rsidRPr="00F23123" w:rsidRDefault="00572B0F" w:rsidP="00FD1086">
      <w:pPr>
        <w:pStyle w:val="aa"/>
        <w:numPr>
          <w:ilvl w:val="1"/>
          <w:numId w:val="3"/>
        </w:numPr>
        <w:tabs>
          <w:tab w:val="left" w:pos="600"/>
        </w:tabs>
        <w:ind w:left="600" w:hanging="240"/>
        <w:jc w:val="both"/>
        <w:rPr>
          <w:rFonts w:ascii="Trebuchet MS" w:hAnsi="Trebuchet MS" w:cs="Arial"/>
          <w:sz w:val="20"/>
          <w:szCs w:val="20"/>
        </w:rPr>
      </w:pPr>
      <w:r w:rsidRPr="00F23123">
        <w:rPr>
          <w:rFonts w:ascii="Trebuchet MS" w:hAnsi="Trebuchet MS" w:cs="Arial"/>
          <w:sz w:val="20"/>
          <w:szCs w:val="20"/>
        </w:rPr>
        <w:t xml:space="preserve">Φυσικά ή νομικά πρόσωπα (εταιρείες ή συνεταιρισμοί) της ημεδαπής ή της αλλοδαπής µε αντικείμενο νόμιμης δραστηριότητας συναφούς µε το θέμα της παρούσας, δηλαδή λειτουργία καταστημάτων υγειονομικού ενδιαφέροντος, όπως αναψυκτήρια, καφενεία, </w:t>
      </w:r>
      <w:r w:rsidRPr="00F23123">
        <w:rPr>
          <w:rFonts w:ascii="Trebuchet MS" w:hAnsi="Trebuchet MS" w:cs="Arial"/>
          <w:sz w:val="20"/>
          <w:szCs w:val="20"/>
          <w:lang w:val="en-US"/>
        </w:rPr>
        <w:t>Catering</w:t>
      </w:r>
      <w:r w:rsidRPr="00F23123">
        <w:rPr>
          <w:rFonts w:ascii="Trebuchet MS" w:hAnsi="Trebuchet MS" w:cs="Arial"/>
          <w:sz w:val="20"/>
          <w:szCs w:val="20"/>
        </w:rPr>
        <w:t xml:space="preserve">, Εστιατόρια, Ζαχαροπλαστεία κ.λ.π. </w:t>
      </w:r>
    </w:p>
    <w:p w:rsidR="00572B0F" w:rsidRPr="00F23123" w:rsidRDefault="00572B0F" w:rsidP="00F47057">
      <w:pPr>
        <w:pStyle w:val="aa"/>
        <w:tabs>
          <w:tab w:val="left" w:pos="600"/>
        </w:tabs>
        <w:ind w:left="142"/>
        <w:jc w:val="both"/>
        <w:rPr>
          <w:rFonts w:ascii="Trebuchet MS" w:hAnsi="Trebuchet MS" w:cs="Arial"/>
          <w:sz w:val="20"/>
          <w:szCs w:val="20"/>
        </w:rPr>
      </w:pPr>
      <w:r w:rsidRPr="00F23123">
        <w:rPr>
          <w:rFonts w:ascii="Trebuchet MS" w:hAnsi="Trebuchet MS" w:cs="Arial"/>
          <w:sz w:val="20"/>
          <w:szCs w:val="20"/>
        </w:rPr>
        <w:t>Δεν γίνονται δεκτοί όσοι στο παρελθόν υπήρξαν μισθωτές του ΤΑΠ, σε αναψυκτήρια Μουσείων ή Αρχαιολογικών Χώρων, ως φυσικά ή Νομικά πρόσωπα ή μέτοχοι ή εταίροι, ή διοικητές ή διαχειριστές Νομικών προσώπων, εάν οφείλουν μέχρι και την διενέργεια του διαγωνισμού ληξιπρόθεσμα μισθώματα, είτε απευθείας στο ΤΑΠ, είτε στην ΔΟΥ, ύστερα από καταλογισμό με πράξη του Δ.Σ.</w:t>
      </w:r>
    </w:p>
    <w:p w:rsidR="00572B0F" w:rsidRPr="00F23123" w:rsidRDefault="00572B0F">
      <w:pPr>
        <w:pStyle w:val="aa"/>
        <w:numPr>
          <w:ilvl w:val="1"/>
          <w:numId w:val="3"/>
        </w:numPr>
        <w:tabs>
          <w:tab w:val="left" w:pos="600"/>
        </w:tabs>
        <w:ind w:left="600" w:hanging="240"/>
        <w:jc w:val="both"/>
        <w:rPr>
          <w:rFonts w:ascii="Trebuchet MS" w:hAnsi="Trebuchet MS" w:cs="Arial"/>
          <w:sz w:val="20"/>
          <w:szCs w:val="20"/>
        </w:rPr>
      </w:pPr>
      <w:r w:rsidRPr="00F23123">
        <w:rPr>
          <w:rFonts w:ascii="Trebuchet MS" w:hAnsi="Trebuchet MS" w:cs="Arial"/>
          <w:sz w:val="20"/>
          <w:szCs w:val="20"/>
        </w:rPr>
        <w:t xml:space="preserve">Ενώσεις / κοινοπραξίες των ανωτέρω που υποβάλουν κοινή προσφορά, όλα τα μέλη των οποίων πρέπει να ασκούν νομίμως συναφείς με το αντικείμενο της παρούσας δραστηριότητες και να πληρούν τις προϋποθέσεις της παρούσας. </w:t>
      </w:r>
    </w:p>
    <w:p w:rsidR="00572B0F" w:rsidRPr="00F23123" w:rsidRDefault="00572B0F" w:rsidP="00A9787D">
      <w:pPr>
        <w:jc w:val="both"/>
        <w:rPr>
          <w:rFonts w:ascii="Trebuchet MS" w:hAnsi="Trebuchet MS"/>
          <w:sz w:val="20"/>
          <w:szCs w:val="20"/>
        </w:rPr>
      </w:pPr>
    </w:p>
    <w:p w:rsidR="00572B0F" w:rsidRPr="00F23123" w:rsidRDefault="00572B0F" w:rsidP="00A9787D">
      <w:pPr>
        <w:jc w:val="both"/>
        <w:rPr>
          <w:rFonts w:ascii="Trebuchet MS" w:hAnsi="Trebuchet MS"/>
          <w:sz w:val="20"/>
          <w:szCs w:val="20"/>
        </w:rPr>
      </w:pPr>
    </w:p>
    <w:p w:rsidR="00572B0F" w:rsidRPr="00F23123" w:rsidRDefault="00572B0F" w:rsidP="00A9787D">
      <w:pPr>
        <w:jc w:val="both"/>
        <w:rPr>
          <w:rFonts w:ascii="Trebuchet MS" w:hAnsi="Trebuchet MS"/>
          <w:sz w:val="20"/>
          <w:szCs w:val="20"/>
        </w:rPr>
      </w:pPr>
    </w:p>
    <w:p w:rsidR="00572B0F" w:rsidRPr="00F23123" w:rsidRDefault="00572B0F">
      <w:pPr>
        <w:jc w:val="both"/>
        <w:rPr>
          <w:rFonts w:ascii="Trebuchet MS" w:hAnsi="Trebuchet MS" w:cs="Arial"/>
          <w:b/>
          <w:bCs/>
          <w:sz w:val="20"/>
          <w:szCs w:val="20"/>
        </w:rPr>
      </w:pPr>
      <w:r w:rsidRPr="00F23123">
        <w:rPr>
          <w:rFonts w:ascii="Trebuchet MS" w:hAnsi="Trebuchet MS" w:cs="Arial"/>
          <w:b/>
          <w:bCs/>
          <w:sz w:val="20"/>
          <w:szCs w:val="20"/>
        </w:rPr>
        <w:t>10. Χρόνος και Τόπος Διενέργειας Διαγωνισμού – Κατάθεση Προσφορών</w:t>
      </w:r>
    </w:p>
    <w:p w:rsidR="00572B0F" w:rsidRPr="00F23123" w:rsidRDefault="00572B0F">
      <w:pPr>
        <w:pStyle w:val="Web"/>
        <w:tabs>
          <w:tab w:val="left" w:pos="600"/>
        </w:tabs>
        <w:jc w:val="both"/>
        <w:rPr>
          <w:rFonts w:ascii="Trebuchet MS" w:hAnsi="Trebuchet MS" w:cs="Arial"/>
          <w:sz w:val="20"/>
          <w:szCs w:val="20"/>
        </w:rPr>
      </w:pPr>
      <w:r w:rsidRPr="00F23123">
        <w:rPr>
          <w:rFonts w:ascii="Trebuchet MS" w:hAnsi="Trebuchet MS" w:cs="Arial"/>
          <w:sz w:val="20"/>
          <w:szCs w:val="20"/>
        </w:rPr>
        <w:t xml:space="preserve">Οι Προσφορές κατατίθενται στο Πρωτόκολλο της Αναθέτουσας Αρχής, οδός Ελευθερίου Βενιζέλου (Πανεπιστημίου) αριθμ. 57, Τ.Κ. 105 64, Αθήνα, 4ος όροφος, </w:t>
      </w:r>
      <w:r w:rsidRPr="00EB12E0">
        <w:rPr>
          <w:rFonts w:ascii="Trebuchet MS" w:hAnsi="Trebuchet MS" w:cs="Arial"/>
          <w:sz w:val="20"/>
          <w:szCs w:val="20"/>
        </w:rPr>
        <w:t>μέχρι την</w:t>
      </w:r>
      <w:r w:rsidR="00EB12E0" w:rsidRPr="00EB12E0">
        <w:rPr>
          <w:rFonts w:ascii="Trebuchet MS" w:hAnsi="Trebuchet MS" w:cs="Arial"/>
          <w:sz w:val="20"/>
          <w:szCs w:val="20"/>
        </w:rPr>
        <w:t xml:space="preserve"> </w:t>
      </w:r>
      <w:r w:rsidR="00EB12E0" w:rsidRPr="00EB12E0">
        <w:rPr>
          <w:rFonts w:ascii="Trebuchet MS" w:hAnsi="Trebuchet MS" w:cs="Arial"/>
          <w:b/>
          <w:sz w:val="20"/>
          <w:szCs w:val="20"/>
        </w:rPr>
        <w:t>24-4-2013</w:t>
      </w:r>
      <w:r w:rsidRPr="00EB12E0">
        <w:rPr>
          <w:rFonts w:ascii="Trebuchet MS" w:hAnsi="Trebuchet MS" w:cs="Arial"/>
          <w:b/>
          <w:sz w:val="20"/>
          <w:szCs w:val="20"/>
        </w:rPr>
        <w:t xml:space="preserve"> </w:t>
      </w:r>
      <w:r w:rsidR="00EE1632" w:rsidRPr="00EB12E0">
        <w:rPr>
          <w:rFonts w:ascii="Trebuchet MS" w:hAnsi="Trebuchet MS" w:cs="Arial"/>
          <w:b/>
          <w:sz w:val="20"/>
          <w:szCs w:val="20"/>
        </w:rPr>
        <w:t xml:space="preserve">                            </w:t>
      </w:r>
      <w:r w:rsidR="00677B50" w:rsidRPr="00EB12E0">
        <w:rPr>
          <w:rFonts w:ascii="Trebuchet MS" w:hAnsi="Trebuchet MS" w:cs="Arial"/>
          <w:b/>
          <w:sz w:val="20"/>
          <w:szCs w:val="20"/>
        </w:rPr>
        <w:t xml:space="preserve"> και ώρα 12.00 μ.μ., </w:t>
      </w:r>
      <w:r w:rsidRPr="00F23123">
        <w:rPr>
          <w:rFonts w:ascii="Trebuchet MS" w:hAnsi="Trebuchet MS" w:cs="Arial"/>
          <w:sz w:val="20"/>
          <w:szCs w:val="20"/>
        </w:rPr>
        <w:t xml:space="preserve"> η οποία ορίζεται ως ημερομηνία και ώρα λήξης υποβολής των προσφορών.</w:t>
      </w:r>
      <w:r w:rsidR="00677B50" w:rsidRPr="00677B50">
        <w:rPr>
          <w:rFonts w:ascii="Trebuchet MS" w:hAnsi="Trebuchet MS" w:cs="Arial"/>
          <w:sz w:val="20"/>
          <w:szCs w:val="20"/>
        </w:rPr>
        <w:t xml:space="preserve">  </w:t>
      </w:r>
      <w:r w:rsidRPr="00F23123">
        <w:rPr>
          <w:rFonts w:ascii="Trebuchet MS" w:hAnsi="Trebuchet MS" w:cs="Arial"/>
          <w:sz w:val="20"/>
          <w:szCs w:val="20"/>
        </w:rPr>
        <w:t xml:space="preserve">Η άνω ώρα παρατείνεται μόνο εφόσον έχουν ήδη προσέλθει περισσότεροι </w:t>
      </w:r>
      <w:r w:rsidRPr="00F23123">
        <w:rPr>
          <w:rFonts w:ascii="Trebuchet MS" w:hAnsi="Trebuchet MS" w:cs="Arial"/>
          <w:sz w:val="20"/>
          <w:szCs w:val="20"/>
        </w:rPr>
        <w:lastRenderedPageBreak/>
        <w:t xml:space="preserve">υποψήφιοι ταυτόχρονα, κατά τη λήξη της ώρας κατάθεσης των προσφορών. Οι Προσφορές μπορούν να κατατίθενται, αποστέλλονται ή παραδίδονται στην Αναθέτουσα Αρχή, με οποιοδήποτε τρόπο, αλλά η Αναθέτουσα Αρχή δεν φέρει καμία ευθύνη για την έγκαιρη άφιξη αυτών. </w:t>
      </w:r>
    </w:p>
    <w:p w:rsidR="00572B0F" w:rsidRDefault="00572B0F">
      <w:pPr>
        <w:pStyle w:val="Web"/>
        <w:tabs>
          <w:tab w:val="left" w:pos="600"/>
        </w:tabs>
        <w:jc w:val="both"/>
        <w:rPr>
          <w:rFonts w:ascii="Trebuchet MS" w:hAnsi="Trebuchet MS" w:cs="Arial"/>
          <w:sz w:val="20"/>
          <w:szCs w:val="20"/>
        </w:rPr>
      </w:pPr>
      <w:r w:rsidRPr="00F23123">
        <w:rPr>
          <w:rFonts w:ascii="Trebuchet MS" w:hAnsi="Trebuchet MS" w:cs="Arial"/>
          <w:sz w:val="20"/>
          <w:szCs w:val="20"/>
        </w:rPr>
        <w:t xml:space="preserve">Η αποσφράγιση των φακέλων θα πραγματοποιηθεί αυθημερόν αμέσως μετά την παρέλευση της άνω ώρας στα γραφεία της Αναθέτουσας Αρχής, από την Επιτροπή Διενέργειας Διαγωνισμού. Κατά την αποσφράγιση επιτρέπεται να παρίστανται όλοι οι υποψήφιοι Ανάδοχοι αυτοπροσώπως ή διά νομίμων ή εξουσιοδοτημένων εκπροσώπων τους. </w:t>
      </w:r>
    </w:p>
    <w:p w:rsidR="00200606" w:rsidRPr="00F23123" w:rsidRDefault="00200606">
      <w:pPr>
        <w:pStyle w:val="Web"/>
        <w:tabs>
          <w:tab w:val="left" w:pos="600"/>
        </w:tabs>
        <w:jc w:val="both"/>
        <w:rPr>
          <w:rFonts w:ascii="Trebuchet MS" w:hAnsi="Trebuchet MS" w:cs="Arial"/>
          <w:sz w:val="20"/>
          <w:szCs w:val="20"/>
        </w:rPr>
      </w:pPr>
    </w:p>
    <w:p w:rsidR="00572B0F" w:rsidRPr="00F23123" w:rsidRDefault="00572B0F">
      <w:pPr>
        <w:pStyle w:val="Web"/>
        <w:tabs>
          <w:tab w:val="left" w:pos="600"/>
        </w:tabs>
        <w:jc w:val="both"/>
        <w:rPr>
          <w:rFonts w:ascii="Trebuchet MS" w:hAnsi="Trebuchet MS" w:cs="Arial"/>
          <w:b/>
          <w:bCs/>
          <w:sz w:val="20"/>
          <w:szCs w:val="20"/>
        </w:rPr>
      </w:pPr>
      <w:r w:rsidRPr="00F23123">
        <w:rPr>
          <w:rFonts w:ascii="Trebuchet MS" w:hAnsi="Trebuchet MS" w:cs="Arial"/>
          <w:b/>
          <w:bCs/>
          <w:sz w:val="20"/>
          <w:szCs w:val="20"/>
        </w:rPr>
        <w:t xml:space="preserve">11. Μοναδικές προσφορές - Εναλλακτικές προσφορές – Αντιπροσφορές </w:t>
      </w:r>
    </w:p>
    <w:p w:rsidR="00572B0F" w:rsidRDefault="00572B0F">
      <w:pPr>
        <w:pStyle w:val="Web"/>
        <w:tabs>
          <w:tab w:val="left" w:pos="600"/>
        </w:tabs>
        <w:jc w:val="both"/>
        <w:rPr>
          <w:rFonts w:ascii="Trebuchet MS" w:hAnsi="Trebuchet MS" w:cs="Arial"/>
          <w:sz w:val="20"/>
          <w:szCs w:val="20"/>
        </w:rPr>
      </w:pPr>
      <w:r w:rsidRPr="00F23123">
        <w:rPr>
          <w:rFonts w:ascii="Trebuchet MS" w:hAnsi="Trebuchet MS" w:cs="Arial"/>
          <w:sz w:val="20"/>
          <w:szCs w:val="20"/>
        </w:rPr>
        <w:t xml:space="preserve">Κάθε Υποψήφιος Ανάδοχος έχει δικαίωμα υποβολής μόνο μίας προσφοράς. Απαγορεύεται η συμμετοχή του ιδίου φυσικού ή νομικού προσώπου σε περισσότερα του ενός υποψήφια σχήματα. Στο Διαγωνισμό δε γίνονται δεκτές εναλλακτικές προσφορές ή αντιπροσφορές, και εάν υποβληθούν απορρίπτονται ως απαράδεκτες. </w:t>
      </w:r>
    </w:p>
    <w:p w:rsidR="00200606" w:rsidRPr="00F23123" w:rsidRDefault="00200606">
      <w:pPr>
        <w:pStyle w:val="Web"/>
        <w:tabs>
          <w:tab w:val="left" w:pos="600"/>
        </w:tabs>
        <w:jc w:val="both"/>
        <w:rPr>
          <w:rFonts w:ascii="Trebuchet MS" w:hAnsi="Trebuchet MS" w:cs="Arial"/>
          <w:sz w:val="20"/>
          <w:szCs w:val="20"/>
        </w:rPr>
      </w:pPr>
    </w:p>
    <w:p w:rsidR="00572B0F" w:rsidRPr="00F23123" w:rsidRDefault="00572B0F">
      <w:pPr>
        <w:pStyle w:val="Web"/>
        <w:tabs>
          <w:tab w:val="left" w:pos="600"/>
        </w:tabs>
        <w:jc w:val="both"/>
        <w:rPr>
          <w:rFonts w:ascii="Trebuchet MS" w:hAnsi="Trebuchet MS"/>
          <w:b/>
          <w:iCs/>
          <w:sz w:val="20"/>
          <w:szCs w:val="20"/>
        </w:rPr>
      </w:pPr>
      <w:r w:rsidRPr="00F23123">
        <w:rPr>
          <w:rFonts w:ascii="Trebuchet MS" w:hAnsi="Trebuchet MS"/>
          <w:b/>
          <w:iCs/>
          <w:sz w:val="20"/>
          <w:szCs w:val="20"/>
        </w:rPr>
        <w:t>12. Εγγυήσεις</w:t>
      </w:r>
    </w:p>
    <w:p w:rsidR="00572B0F" w:rsidRPr="00F23123" w:rsidRDefault="00572B0F">
      <w:pPr>
        <w:pStyle w:val="Web"/>
        <w:tabs>
          <w:tab w:val="left" w:pos="11"/>
        </w:tabs>
        <w:ind w:left="21" w:firstLine="32"/>
        <w:jc w:val="both"/>
        <w:rPr>
          <w:rFonts w:ascii="Trebuchet MS" w:hAnsi="Trebuchet MS" w:cs="Arial"/>
          <w:sz w:val="20"/>
          <w:szCs w:val="20"/>
        </w:rPr>
      </w:pPr>
      <w:r w:rsidRPr="00F23123">
        <w:rPr>
          <w:rFonts w:ascii="Trebuchet MS" w:hAnsi="Trebuchet MS" w:cs="Arial"/>
          <w:sz w:val="20"/>
          <w:szCs w:val="20"/>
        </w:rPr>
        <w:t xml:space="preserve">1. Μαζί με την προσφορά  θα κατατεθεί </w:t>
      </w:r>
      <w:r w:rsidRPr="00F23123">
        <w:rPr>
          <w:rFonts w:ascii="Trebuchet MS" w:hAnsi="Trebuchet MS" w:cs="Arial"/>
          <w:b/>
          <w:sz w:val="20"/>
          <w:szCs w:val="20"/>
        </w:rPr>
        <w:t xml:space="preserve">εγγυητική  επιστολή  συμμετοχής </w:t>
      </w:r>
      <w:r w:rsidRPr="00F23123">
        <w:rPr>
          <w:rFonts w:ascii="Trebuchet MS" w:hAnsi="Trebuchet MS" w:cs="Arial"/>
          <w:sz w:val="20"/>
          <w:szCs w:val="20"/>
        </w:rPr>
        <w:t>στο</w:t>
      </w:r>
      <w:r w:rsidRPr="00F23123">
        <w:rPr>
          <w:rFonts w:ascii="Trebuchet MS" w:hAnsi="Trebuchet MS" w:cs="Arial"/>
          <w:b/>
          <w:sz w:val="20"/>
          <w:szCs w:val="20"/>
        </w:rPr>
        <w:t xml:space="preserve"> </w:t>
      </w:r>
      <w:r w:rsidRPr="00F23123">
        <w:rPr>
          <w:rFonts w:ascii="Trebuchet MS" w:hAnsi="Trebuchet MS" w:cs="Arial"/>
          <w:sz w:val="20"/>
          <w:szCs w:val="20"/>
        </w:rPr>
        <w:t xml:space="preserve">διαγωνισμό (σύμφωνα με το υπόδειγμα του ΠΑΡΑΡΤΗΜΑΤΟΣ Α της παρούσας) ποσού ίσου με το προτεινόμενο ελάχιστο μηνιαίο όριο μισθώματος, ήτοι </w:t>
      </w:r>
      <w:r w:rsidR="00EE1632">
        <w:rPr>
          <w:rFonts w:ascii="Trebuchet MS" w:hAnsi="Trebuchet MS" w:cs="Arial"/>
          <w:b/>
          <w:sz w:val="20"/>
          <w:szCs w:val="20"/>
        </w:rPr>
        <w:t>350</w:t>
      </w:r>
      <w:r w:rsidR="00604855">
        <w:rPr>
          <w:rFonts w:ascii="Trebuchet MS" w:hAnsi="Trebuchet MS" w:cs="Arial"/>
          <w:b/>
          <w:sz w:val="20"/>
          <w:szCs w:val="20"/>
        </w:rPr>
        <w:t>,00</w:t>
      </w:r>
      <w:r w:rsidRPr="00F23123">
        <w:rPr>
          <w:rFonts w:ascii="Trebuchet MS" w:hAnsi="Trebuchet MS" w:cs="Arial"/>
          <w:sz w:val="20"/>
          <w:szCs w:val="20"/>
        </w:rPr>
        <w:t xml:space="preserve"> </w:t>
      </w:r>
      <w:r w:rsidRPr="00F23123">
        <w:rPr>
          <w:rFonts w:ascii="Trebuchet MS" w:hAnsi="Trebuchet MS" w:cs="Arial"/>
          <w:b/>
          <w:sz w:val="20"/>
          <w:szCs w:val="20"/>
        </w:rPr>
        <w:t xml:space="preserve">ΕΥΡΩ, ισχύος τουλάχιστον 4 μηνών </w:t>
      </w:r>
      <w:r w:rsidRPr="00F23123">
        <w:rPr>
          <w:rFonts w:ascii="Trebuchet MS" w:hAnsi="Trebuchet MS" w:cs="Arial"/>
          <w:sz w:val="20"/>
          <w:szCs w:val="20"/>
        </w:rPr>
        <w:t xml:space="preserve">μετά την ημερομηνία διενέργειας του διαγωνισμού. Δεν γίνεται δεκτή προσφορά της οποίας η εγγύηση συμμετοχής υπολείπεται και στο ελάχιστο του ως άνω απαιτούμενου ποσού. </w:t>
      </w:r>
    </w:p>
    <w:p w:rsidR="00572B0F" w:rsidRPr="00F23123" w:rsidRDefault="00572B0F">
      <w:pPr>
        <w:pStyle w:val="Web"/>
        <w:tabs>
          <w:tab w:val="left" w:pos="11"/>
        </w:tabs>
        <w:ind w:left="21" w:firstLine="32"/>
        <w:jc w:val="both"/>
        <w:rPr>
          <w:rFonts w:ascii="Trebuchet MS" w:hAnsi="Trebuchet MS" w:cs="Arial"/>
          <w:sz w:val="20"/>
          <w:szCs w:val="20"/>
        </w:rPr>
      </w:pPr>
      <w:r w:rsidRPr="00F23123">
        <w:rPr>
          <w:rFonts w:ascii="Trebuchet MS" w:hAnsi="Trebuchet MS" w:cs="Arial"/>
          <w:sz w:val="20"/>
          <w:szCs w:val="20"/>
        </w:rPr>
        <w:t xml:space="preserve">2. Ο υποψήφιος στον οποίο θα γίνει η ανάθεση της σύμβασης, υποχρεούται να καταθέσει </w:t>
      </w:r>
      <w:r w:rsidRPr="00F23123">
        <w:rPr>
          <w:rFonts w:ascii="Trebuchet MS" w:hAnsi="Trebuchet MS" w:cs="Arial"/>
          <w:b/>
          <w:sz w:val="20"/>
          <w:szCs w:val="20"/>
        </w:rPr>
        <w:t>εγγυητική επιστολή καλής εκτέλεσης</w:t>
      </w:r>
      <w:r w:rsidRPr="00F23123">
        <w:rPr>
          <w:rFonts w:ascii="Trebuchet MS" w:hAnsi="Trebuchet MS" w:cs="Arial"/>
          <w:sz w:val="20"/>
          <w:szCs w:val="20"/>
        </w:rPr>
        <w:t xml:space="preserve"> των όρων της σύμβασης, το ύψος της οποίας ανέρχεται  ίσο προς το διπλάσιο του επιτευχθέντος μηνιαίου μισθώματος. Η εγγυητική επιστολή πρέπει να έχει </w:t>
      </w:r>
      <w:r w:rsidRPr="00F23123">
        <w:rPr>
          <w:rFonts w:ascii="Trebuchet MS" w:hAnsi="Trebuchet MS" w:cs="Arial"/>
          <w:b/>
          <w:sz w:val="20"/>
          <w:szCs w:val="20"/>
        </w:rPr>
        <w:t>διάρκεια τουλάχιστον 4 μήνες</w:t>
      </w:r>
      <w:r w:rsidRPr="00F23123">
        <w:rPr>
          <w:rFonts w:ascii="Trebuchet MS" w:hAnsi="Trebuchet MS" w:cs="Arial"/>
          <w:sz w:val="20"/>
          <w:szCs w:val="20"/>
        </w:rPr>
        <w:t xml:space="preserve"> μετά τη λήξη της ισχύος της σύμβασης που θα υπογραφεί. Η εγγύηση κατατίθεται κατά την υπογραφή της σύμβασης και θα είναι συντεταγμένη σύμφωνα με το οικείο υπόδειγμα του ΠΑΡΑΡΤΗΜΑΤΟΣ Α της παρούσας. </w:t>
      </w:r>
    </w:p>
    <w:p w:rsidR="00572B0F" w:rsidRPr="00F23123" w:rsidRDefault="00572B0F">
      <w:pPr>
        <w:pStyle w:val="Web"/>
        <w:tabs>
          <w:tab w:val="left" w:pos="11"/>
        </w:tabs>
        <w:ind w:left="21" w:firstLine="32"/>
        <w:jc w:val="both"/>
        <w:rPr>
          <w:rFonts w:ascii="Trebuchet MS" w:hAnsi="Trebuchet MS" w:cs="Arial"/>
          <w:sz w:val="20"/>
          <w:szCs w:val="20"/>
        </w:rPr>
      </w:pPr>
      <w:r w:rsidRPr="00F23123">
        <w:rPr>
          <w:rFonts w:ascii="Trebuchet MS" w:hAnsi="Trebuchet MS" w:cs="Arial"/>
          <w:sz w:val="20"/>
          <w:szCs w:val="20"/>
        </w:rPr>
        <w:t>Η εγγυητική αυτή επιστολή δεν μπορεί να συμψηφιστεί με κανένα μίσθωμα και θα επιστραφεί ατόκως, μόνο εφ’ όσον εκπληρωθούν όλοι ανεξαρτήτως οι όροι της σύμβασης και παραδοθεί στο ΤΑΠ ελεύθερη η χρήση του μισθίου κατά την ημέρα της λήξης της μίσθωσης, άλλως με την παράδοση του μισθίου στον εκμισθωτή.</w:t>
      </w:r>
    </w:p>
    <w:p w:rsidR="00572B0F" w:rsidRPr="00F23123" w:rsidRDefault="00572B0F" w:rsidP="00515762">
      <w:pPr>
        <w:pStyle w:val="Web"/>
        <w:tabs>
          <w:tab w:val="left" w:pos="11"/>
        </w:tabs>
        <w:ind w:left="21" w:firstLine="43"/>
        <w:jc w:val="both"/>
        <w:rPr>
          <w:rFonts w:ascii="Trebuchet MS" w:hAnsi="Trebuchet MS" w:cs="Arial"/>
          <w:bCs/>
          <w:sz w:val="20"/>
          <w:szCs w:val="20"/>
        </w:rPr>
      </w:pPr>
      <w:r w:rsidRPr="00F23123">
        <w:rPr>
          <w:rFonts w:ascii="Trebuchet MS" w:hAnsi="Trebuchet MS" w:cs="Arial"/>
          <w:sz w:val="20"/>
          <w:szCs w:val="20"/>
        </w:rPr>
        <w:t xml:space="preserve">3. </w:t>
      </w:r>
      <w:r w:rsidRPr="00F23123">
        <w:rPr>
          <w:rFonts w:ascii="Trebuchet MS" w:hAnsi="Trebuchet MS" w:cs="Arial"/>
          <w:bCs/>
          <w:sz w:val="20"/>
          <w:szCs w:val="20"/>
        </w:rPr>
        <w:t xml:space="preserve">Εναλλακτικά της εγγυητικής επιστολής μπορεί να κατατίθεται ισόποσο γραμμάτιο του Ταμείου Παρακαταθηκών και Δανείων. </w:t>
      </w:r>
    </w:p>
    <w:p w:rsidR="00572B0F" w:rsidRDefault="00572B0F" w:rsidP="00515762">
      <w:pPr>
        <w:pStyle w:val="Web"/>
        <w:tabs>
          <w:tab w:val="left" w:pos="11"/>
        </w:tabs>
        <w:ind w:left="21" w:firstLine="43"/>
        <w:jc w:val="both"/>
        <w:rPr>
          <w:rFonts w:ascii="Trebuchet MS" w:hAnsi="Trebuchet MS" w:cs="Arial"/>
          <w:bCs/>
          <w:sz w:val="20"/>
          <w:szCs w:val="20"/>
        </w:rPr>
      </w:pPr>
      <w:r w:rsidRPr="00F23123">
        <w:rPr>
          <w:rFonts w:ascii="Trebuchet MS" w:hAnsi="Trebuchet MS" w:cs="Arial"/>
          <w:sz w:val="20"/>
          <w:szCs w:val="20"/>
        </w:rPr>
        <w:t xml:space="preserve">4. Η Επιτροπή Διενέργειας ή η αρμόδια Υπηρεσία θα διασταυρώνουν την εγκυρότητα των εγγυήσεων με έγγραφη επικοινωνία με τους εκδότες. Η εγγυητική επιστολή καλής εκτέλεσης επιστρέφεται μετά το πέρας της συμβατικής διάρκειας και εφόσον δεν υφίστανται αξιώσεις κατά του Αναδόχου από την Αναθέτουσα Αρχή. </w:t>
      </w:r>
      <w:r w:rsidRPr="00F23123">
        <w:rPr>
          <w:rFonts w:ascii="Trebuchet MS" w:hAnsi="Trebuchet MS" w:cs="Arial"/>
          <w:bCs/>
          <w:sz w:val="20"/>
          <w:szCs w:val="20"/>
        </w:rPr>
        <w:t xml:space="preserve">Στην περίπτωση κοινοπραξίας, οι εγγυήσεις εκδίδονται στην επωνυμία του σχήματος και καλύπτουν την αλληλέγγυα ευθύνη όλων των κοινοπρακτούντων, οι οποίοι θα αναφέρονται στο σώμα της επιστολής. Οι εγγυητικές επιστολές μπορούν να είναι ενιαίες ή άθροισμα εγγυητικών επιστολών στο </w:t>
      </w:r>
      <w:r w:rsidRPr="00F23123">
        <w:rPr>
          <w:rFonts w:ascii="Trebuchet MS" w:hAnsi="Trebuchet MS" w:cs="Arial"/>
          <w:bCs/>
          <w:sz w:val="20"/>
          <w:szCs w:val="20"/>
        </w:rPr>
        <w:lastRenderedPageBreak/>
        <w:t xml:space="preserve">όνομα όλων των συνεργαζομένων μελών, οπότε και τυχόν κατάπτωση αφορά το σύνολο αυτών. Στην περίπτωση ένωσης φυσικών προσώπων, η εγγυητική επιστολή θα είναι ενιαία και θα εκδίδεται στο όνομα όλων των φυσικών προσώπων, ενώ θα περιλαμβάνουν και τον όρο ότι η εγγύηση καλύπτει τις υποχρεώσεις όλων των µελών της ένωσης. </w:t>
      </w:r>
    </w:p>
    <w:p w:rsidR="00EE1632" w:rsidRPr="00F23123" w:rsidRDefault="00EE1632" w:rsidP="00515762">
      <w:pPr>
        <w:pStyle w:val="Web"/>
        <w:tabs>
          <w:tab w:val="left" w:pos="11"/>
        </w:tabs>
        <w:ind w:left="21" w:firstLine="43"/>
        <w:jc w:val="both"/>
        <w:rPr>
          <w:rFonts w:ascii="Trebuchet MS" w:hAnsi="Trebuchet MS" w:cs="Arial"/>
          <w:bCs/>
          <w:sz w:val="20"/>
          <w:szCs w:val="20"/>
        </w:rPr>
      </w:pPr>
    </w:p>
    <w:p w:rsidR="00572B0F" w:rsidRPr="00F23123" w:rsidRDefault="00572B0F">
      <w:pPr>
        <w:pStyle w:val="Web"/>
        <w:tabs>
          <w:tab w:val="left" w:pos="11"/>
        </w:tabs>
        <w:ind w:left="21" w:firstLine="43"/>
        <w:jc w:val="both"/>
        <w:rPr>
          <w:rFonts w:ascii="Trebuchet MS" w:hAnsi="Trebuchet MS" w:cs="Arial"/>
          <w:b/>
          <w:bCs/>
          <w:sz w:val="20"/>
          <w:szCs w:val="20"/>
        </w:rPr>
      </w:pPr>
      <w:r w:rsidRPr="00F23123">
        <w:rPr>
          <w:rFonts w:ascii="Trebuchet MS" w:hAnsi="Trebuchet MS" w:cs="Arial"/>
          <w:b/>
          <w:bCs/>
          <w:sz w:val="20"/>
          <w:szCs w:val="20"/>
        </w:rPr>
        <w:t>13. Προσφορά ενώσεων ή κοινοπραξιών</w:t>
      </w:r>
    </w:p>
    <w:p w:rsidR="00572B0F" w:rsidRPr="00F23123" w:rsidRDefault="00572B0F">
      <w:pPr>
        <w:pStyle w:val="aa"/>
        <w:tabs>
          <w:tab w:val="left" w:pos="480"/>
        </w:tabs>
        <w:jc w:val="both"/>
        <w:rPr>
          <w:rFonts w:ascii="Trebuchet MS" w:hAnsi="Trebuchet MS" w:cs="Arial"/>
          <w:sz w:val="20"/>
          <w:szCs w:val="20"/>
        </w:rPr>
      </w:pPr>
      <w:r w:rsidRPr="00F23123">
        <w:rPr>
          <w:rFonts w:ascii="Trebuchet MS" w:hAnsi="Trebuchet MS" w:cs="Arial"/>
          <w:sz w:val="20"/>
          <w:szCs w:val="20"/>
        </w:rPr>
        <w:t xml:space="preserve">Η ένωση υποβάλλει κοινή προσφορά, η οποία υπογράφεται υποχρεωτικά είτε από όλα τα μέλη που αποτελούν την ένωση, είτε από εκπρόσωπό τους εξουσιοδοτημένο µε συμβολαιογραφική πράξη. Επίσης, οι υποψήφιοι μπορούν να υποβάλλουν προσφορά υπό κοινοπρακτικό σχήμα. Στην προσφορά απαραιτήτως πρέπει να προσδιορίζεται η έκταση και το είδος της συμμετοχής του κάθε µέλους της ένωσης. </w:t>
      </w:r>
    </w:p>
    <w:p w:rsidR="00572B0F" w:rsidRPr="00F23123" w:rsidRDefault="00572B0F">
      <w:pPr>
        <w:pStyle w:val="aa"/>
        <w:tabs>
          <w:tab w:val="left" w:pos="480"/>
        </w:tabs>
        <w:ind w:right="5"/>
        <w:jc w:val="both"/>
        <w:rPr>
          <w:rFonts w:ascii="Trebuchet MS" w:hAnsi="Trebuchet MS" w:cs="Arial"/>
          <w:sz w:val="20"/>
          <w:szCs w:val="20"/>
        </w:rPr>
      </w:pPr>
      <w:r w:rsidRPr="00F23123">
        <w:rPr>
          <w:rFonts w:ascii="Trebuchet MS" w:hAnsi="Trebuchet MS" w:cs="Arial"/>
          <w:sz w:val="20"/>
          <w:szCs w:val="20"/>
        </w:rPr>
        <w:t xml:space="preserve">Με την υποβολή της προσφοράς, κάθε µέλος της ένωσης ευθύνεται εις ολόκληρο. Σε περίπτωση κατακύρωσης ή ανάθεσης της σύμβασης, η ευθύνη αυτή εξακολουθεί μέχρι πλήρους εκτέλεσης της σύμβασης. </w:t>
      </w:r>
    </w:p>
    <w:p w:rsidR="00572B0F" w:rsidRPr="00F23123" w:rsidRDefault="00572B0F">
      <w:pPr>
        <w:pStyle w:val="aa"/>
        <w:tabs>
          <w:tab w:val="left" w:pos="480"/>
        </w:tabs>
        <w:ind w:right="5"/>
        <w:jc w:val="both"/>
        <w:rPr>
          <w:rFonts w:ascii="Trebuchet MS" w:hAnsi="Trebuchet MS" w:cs="Arial"/>
          <w:sz w:val="20"/>
          <w:szCs w:val="20"/>
        </w:rPr>
      </w:pPr>
      <w:r w:rsidRPr="00F23123">
        <w:rPr>
          <w:rFonts w:ascii="Trebuchet MS" w:hAnsi="Trebuchet MS" w:cs="Arial"/>
          <w:sz w:val="20"/>
          <w:szCs w:val="20"/>
        </w:rPr>
        <w:t xml:space="preserve">Σε περίπτωση που, εξαιτίας ανικανότητας για οποιοδήποτε λόγο ή ανωτέρας βίας, µέλος της ένωσης ή κοινοπραξίας δεν μπορεί να ανταποκριθεί στις υποχρεώσεις της ένωσης κατά το χρόνο αξιολόγησης των προσφορών, τα υπόλοιπα µέλη συνεχίζουν να έχουν την ευθύνη ολόκληρης της κοινής προσφοράς µε την ίδια τιμή. Εάν η παραπάνω ανικανότητα προκύψει κατά το χρόνο εκτέλεσης της σύμβασης, τα υπόλοιπα µέλη συνεχίζουν να έχουν την ευθύνη της ολοκλήρωσης αυτής µε την ίδια τιμή και τους ίδιους όρους. Τα υπόλοιπα µέλη της ένωσης και στις δύο περιπτώσεις μπορούν να προτείνουν αντικατάσταση. Η αντικατάσταση μπορεί να εγκριθεί µε απόφαση της Αναθέτουσας Αρχής. </w:t>
      </w:r>
    </w:p>
    <w:p w:rsidR="00572B0F" w:rsidRPr="00F23123" w:rsidRDefault="00572B0F">
      <w:pPr>
        <w:pStyle w:val="aa"/>
        <w:tabs>
          <w:tab w:val="left" w:pos="480"/>
        </w:tabs>
        <w:ind w:right="5"/>
        <w:jc w:val="both"/>
        <w:rPr>
          <w:rFonts w:ascii="Trebuchet MS" w:hAnsi="Trebuchet MS" w:cs="Arial"/>
          <w:sz w:val="20"/>
          <w:szCs w:val="20"/>
        </w:rPr>
      </w:pPr>
      <w:r w:rsidRPr="00F23123">
        <w:rPr>
          <w:rFonts w:ascii="Trebuchet MS" w:hAnsi="Trebuchet MS" w:cs="Arial"/>
          <w:sz w:val="20"/>
          <w:szCs w:val="20"/>
        </w:rPr>
        <w:t xml:space="preserve">Η επιλεγείσα ως ανάδοχος ένωση ή κοινοπραξία δύναται να υποχρεωθεί να περιβληθεί ειδική νομική μορφή, όταν της ανατεθεί η σύμβαση, εάν διαπιστωθεί ότι η υφιστάμενη δεν επαρκεί για τη συμμόρφωση στις κείμενες διατάξεις (περί τροφίμων και ποτών) ή επιβάλλεται για την ικανοποιητική εκτέλεση της σύμβασης. </w:t>
      </w:r>
    </w:p>
    <w:p w:rsidR="00572B0F" w:rsidRPr="00F23123" w:rsidRDefault="00572B0F">
      <w:pPr>
        <w:pStyle w:val="aa"/>
        <w:tabs>
          <w:tab w:val="left" w:pos="480"/>
        </w:tabs>
        <w:ind w:right="5"/>
        <w:jc w:val="both"/>
        <w:rPr>
          <w:rFonts w:ascii="Trebuchet MS" w:hAnsi="Trebuchet MS" w:cs="Arial"/>
          <w:sz w:val="20"/>
          <w:szCs w:val="20"/>
        </w:rPr>
      </w:pPr>
    </w:p>
    <w:p w:rsidR="00572B0F" w:rsidRPr="00F23123" w:rsidRDefault="00572B0F">
      <w:pPr>
        <w:pStyle w:val="Web"/>
        <w:tabs>
          <w:tab w:val="left" w:pos="600"/>
        </w:tabs>
        <w:jc w:val="both"/>
        <w:rPr>
          <w:rFonts w:ascii="Trebuchet MS" w:hAnsi="Trebuchet MS" w:cs="Arial"/>
          <w:b/>
          <w:bCs/>
          <w:sz w:val="20"/>
          <w:szCs w:val="20"/>
        </w:rPr>
      </w:pPr>
      <w:r w:rsidRPr="00F23123">
        <w:rPr>
          <w:rFonts w:ascii="Trebuchet MS" w:hAnsi="Trebuchet MS" w:cs="Arial"/>
          <w:b/>
          <w:bCs/>
          <w:sz w:val="20"/>
          <w:szCs w:val="20"/>
        </w:rPr>
        <w:t>14. Τρόπος Υποβολής Προσφορών</w:t>
      </w:r>
    </w:p>
    <w:p w:rsidR="00572B0F" w:rsidRPr="00F23123" w:rsidRDefault="00572B0F">
      <w:pPr>
        <w:pStyle w:val="Web"/>
        <w:tabs>
          <w:tab w:val="left" w:pos="600"/>
        </w:tabs>
        <w:jc w:val="both"/>
        <w:rPr>
          <w:rFonts w:ascii="Trebuchet MS" w:hAnsi="Trebuchet MS" w:cs="Arial"/>
          <w:sz w:val="20"/>
          <w:szCs w:val="20"/>
        </w:rPr>
      </w:pPr>
      <w:r w:rsidRPr="00F23123">
        <w:rPr>
          <w:rFonts w:ascii="Trebuchet MS" w:hAnsi="Trebuchet MS" w:cs="Arial"/>
          <w:sz w:val="20"/>
          <w:szCs w:val="20"/>
        </w:rPr>
        <w:t xml:space="preserve">Ο Ενδιαφερόμενος να λάβει μέρος στο διαγωνισμό πρέπει να καταθέσει έγγραφη προσφορά μέσα σε κλειστό </w:t>
      </w:r>
      <w:r w:rsidRPr="00F23123">
        <w:rPr>
          <w:rFonts w:ascii="Trebuchet MS" w:hAnsi="Trebuchet MS" w:cs="Arial"/>
          <w:b/>
          <w:sz w:val="20"/>
          <w:szCs w:val="20"/>
        </w:rPr>
        <w:t>κυρίως φάκελο,</w:t>
      </w:r>
      <w:r w:rsidRPr="00F23123">
        <w:rPr>
          <w:rFonts w:ascii="Trebuchet MS" w:hAnsi="Trebuchet MS" w:cs="Arial"/>
          <w:sz w:val="20"/>
          <w:szCs w:val="20"/>
        </w:rPr>
        <w:t xml:space="preserve"> που φέρει την επαγγελματική σφραγίδα του υποψηφίου και την υπογραφή του ιδίου ή του νομίμου εκπροσώπου της επιχείρησης στην ένωση του φακέλου και στον οποίο πρέπει να αναγράφονται ευκρινώς :</w:t>
      </w:r>
    </w:p>
    <w:p w:rsidR="00572B0F" w:rsidRPr="00F23123" w:rsidRDefault="00572B0F">
      <w:pPr>
        <w:pStyle w:val="Web"/>
        <w:spacing w:line="100" w:lineRule="atLeast"/>
        <w:jc w:val="both"/>
        <w:rPr>
          <w:rFonts w:ascii="Trebuchet MS" w:hAnsi="Trebuchet MS" w:cs="Arial"/>
          <w:sz w:val="20"/>
          <w:szCs w:val="20"/>
        </w:rPr>
      </w:pPr>
      <w:r w:rsidRPr="00F23123">
        <w:rPr>
          <w:rFonts w:ascii="Trebuchet MS" w:hAnsi="Trebuchet MS" w:cs="Arial"/>
          <w:sz w:val="20"/>
          <w:szCs w:val="20"/>
        </w:rPr>
        <w:t xml:space="preserve">α. Η φράση </w:t>
      </w:r>
      <w:r w:rsidRPr="00F23123">
        <w:rPr>
          <w:rFonts w:ascii="Trebuchet MS" w:hAnsi="Trebuchet MS" w:cs="Arial"/>
          <w:b/>
          <w:sz w:val="20"/>
          <w:szCs w:val="20"/>
        </w:rPr>
        <w:t xml:space="preserve">«ΠΡΟΣΦΟΡΑ για τον Διαγωνισμό Εκμίσθωσης Δικαιώματος Εκμετάλλευσης του αναψυκτηρίου στον Αρχαιολογικό Χώρο </w:t>
      </w:r>
      <w:r w:rsidR="00EE1632">
        <w:rPr>
          <w:rFonts w:ascii="Trebuchet MS" w:hAnsi="Trebuchet MS" w:cs="Arial"/>
          <w:b/>
          <w:sz w:val="20"/>
          <w:szCs w:val="20"/>
        </w:rPr>
        <w:t>Θερμοπυλών</w:t>
      </w:r>
      <w:r w:rsidRPr="00F23123">
        <w:rPr>
          <w:rFonts w:ascii="Trebuchet MS" w:hAnsi="Trebuchet MS" w:cs="Arial"/>
          <w:b/>
          <w:sz w:val="20"/>
          <w:szCs w:val="20"/>
        </w:rPr>
        <w:t>»</w:t>
      </w:r>
      <w:r w:rsidRPr="00F23123">
        <w:rPr>
          <w:rFonts w:ascii="Trebuchet MS" w:hAnsi="Trebuchet MS" w:cs="Arial"/>
          <w:sz w:val="20"/>
          <w:szCs w:val="20"/>
        </w:rPr>
        <w:t xml:space="preserve">  </w:t>
      </w:r>
    </w:p>
    <w:p w:rsidR="00572B0F" w:rsidRPr="00F23123" w:rsidRDefault="00572B0F">
      <w:pPr>
        <w:pStyle w:val="Web"/>
        <w:spacing w:line="100" w:lineRule="atLeast"/>
        <w:jc w:val="both"/>
        <w:rPr>
          <w:rFonts w:ascii="Trebuchet MS" w:hAnsi="Trebuchet MS" w:cs="Arial"/>
          <w:sz w:val="20"/>
          <w:szCs w:val="20"/>
        </w:rPr>
      </w:pPr>
      <w:r w:rsidRPr="00F23123">
        <w:rPr>
          <w:rFonts w:ascii="Trebuchet MS" w:hAnsi="Trebuchet MS" w:cs="Arial"/>
          <w:sz w:val="20"/>
          <w:szCs w:val="20"/>
        </w:rPr>
        <w:t>β. Η επωνυμία της Αναθέτουσας Αρχής και ο τίτλος της Διεύθυνσης που έχει την ευθύνη διενέργειας του Διαγωνισμού (ΔΙΕΥΘΥΝΣΗ ΔΙΟΙΚΗΤΙΚΟΥ)</w:t>
      </w:r>
    </w:p>
    <w:p w:rsidR="00572B0F" w:rsidRPr="00F23123" w:rsidRDefault="00572B0F">
      <w:pPr>
        <w:pStyle w:val="Web"/>
        <w:spacing w:line="100" w:lineRule="atLeast"/>
        <w:jc w:val="both"/>
        <w:rPr>
          <w:rFonts w:ascii="Trebuchet MS" w:hAnsi="Trebuchet MS" w:cs="Arial"/>
          <w:sz w:val="20"/>
          <w:szCs w:val="20"/>
        </w:rPr>
      </w:pPr>
      <w:r w:rsidRPr="00F23123">
        <w:rPr>
          <w:rFonts w:ascii="Trebuchet MS" w:hAnsi="Trebuchet MS" w:cs="Arial"/>
          <w:sz w:val="20"/>
          <w:szCs w:val="20"/>
        </w:rPr>
        <w:t>γ. Ο αριθμός πρωτοκόλλου της παρούσας προκήρυξης</w:t>
      </w:r>
    </w:p>
    <w:p w:rsidR="00572B0F" w:rsidRPr="00F23123" w:rsidRDefault="00572B0F">
      <w:pPr>
        <w:pStyle w:val="Web"/>
        <w:spacing w:line="100" w:lineRule="atLeast"/>
        <w:jc w:val="both"/>
        <w:rPr>
          <w:rFonts w:ascii="Trebuchet MS" w:hAnsi="Trebuchet MS" w:cs="Arial"/>
          <w:sz w:val="20"/>
          <w:szCs w:val="20"/>
        </w:rPr>
      </w:pPr>
      <w:r w:rsidRPr="00F23123">
        <w:rPr>
          <w:rFonts w:ascii="Trebuchet MS" w:hAnsi="Trebuchet MS" w:cs="Arial"/>
          <w:sz w:val="20"/>
          <w:szCs w:val="20"/>
        </w:rPr>
        <w:t>δ. Η ημερομηνία διενέργειας του διαγωνισμού</w:t>
      </w:r>
    </w:p>
    <w:p w:rsidR="00572B0F" w:rsidRPr="00F23123" w:rsidRDefault="00572B0F">
      <w:pPr>
        <w:pStyle w:val="Web"/>
        <w:spacing w:line="100" w:lineRule="atLeast"/>
        <w:jc w:val="both"/>
        <w:rPr>
          <w:rFonts w:ascii="Trebuchet MS" w:hAnsi="Trebuchet MS" w:cs="Arial"/>
          <w:sz w:val="20"/>
          <w:szCs w:val="20"/>
        </w:rPr>
      </w:pPr>
      <w:r w:rsidRPr="00F23123">
        <w:rPr>
          <w:rFonts w:ascii="Trebuchet MS" w:hAnsi="Trebuchet MS" w:cs="Arial"/>
          <w:sz w:val="20"/>
          <w:szCs w:val="20"/>
        </w:rPr>
        <w:t xml:space="preserve">ε. Τα πλήρη στοιχεία του υποψηφίου (ονοματεπώνυμο ή επωνυμία, διεύθυνση, αριθμός τηλεφώνου, </w:t>
      </w:r>
      <w:r w:rsidRPr="00F23123">
        <w:rPr>
          <w:rFonts w:ascii="Trebuchet MS" w:hAnsi="Trebuchet MS" w:cs="Arial"/>
          <w:sz w:val="20"/>
          <w:szCs w:val="20"/>
          <w:lang w:val="en-US"/>
        </w:rPr>
        <w:t>FAX</w:t>
      </w:r>
      <w:r w:rsidRPr="00F23123">
        <w:rPr>
          <w:rFonts w:ascii="Trebuchet MS" w:hAnsi="Trebuchet MS" w:cs="Arial"/>
          <w:sz w:val="20"/>
          <w:szCs w:val="20"/>
        </w:rPr>
        <w:t xml:space="preserve">, </w:t>
      </w:r>
      <w:r w:rsidRPr="00F23123">
        <w:rPr>
          <w:rFonts w:ascii="Trebuchet MS" w:hAnsi="Trebuchet MS" w:cs="Arial"/>
          <w:sz w:val="20"/>
          <w:szCs w:val="20"/>
          <w:lang w:val="en-US"/>
        </w:rPr>
        <w:t>e</w:t>
      </w:r>
      <w:r w:rsidRPr="00F23123">
        <w:rPr>
          <w:rFonts w:ascii="Trebuchet MS" w:hAnsi="Trebuchet MS" w:cs="Arial"/>
          <w:sz w:val="20"/>
          <w:szCs w:val="20"/>
        </w:rPr>
        <w:t>-</w:t>
      </w:r>
      <w:r w:rsidRPr="00F23123">
        <w:rPr>
          <w:rFonts w:ascii="Trebuchet MS" w:hAnsi="Trebuchet MS" w:cs="Arial"/>
          <w:sz w:val="20"/>
          <w:szCs w:val="20"/>
          <w:lang w:val="en-US"/>
        </w:rPr>
        <w:t>mail</w:t>
      </w:r>
      <w:r w:rsidRPr="00F23123">
        <w:rPr>
          <w:rFonts w:ascii="Trebuchet MS" w:hAnsi="Trebuchet MS" w:cs="Arial"/>
          <w:sz w:val="20"/>
          <w:szCs w:val="20"/>
        </w:rPr>
        <w:t xml:space="preserve">,) με την υποσημείωση “Να ανοιχθεί μόνον από το αρμόδιο όργανο του Διαγωνισμού”. Σε περίπτωση ένωσης προσώπων ή κοινοπρακτικού σχήματος πρέπει να αναγράφεται το ονοματεπώνυμο ή η επωνυμία, διεύθυνση, αριθμός τηλεφώνου, </w:t>
      </w:r>
      <w:r w:rsidRPr="00F23123">
        <w:rPr>
          <w:rFonts w:ascii="Trebuchet MS" w:hAnsi="Trebuchet MS" w:cs="Arial"/>
          <w:sz w:val="20"/>
          <w:szCs w:val="20"/>
          <w:lang w:val="en-US"/>
        </w:rPr>
        <w:t>FAX</w:t>
      </w:r>
      <w:r w:rsidRPr="00F23123">
        <w:rPr>
          <w:rFonts w:ascii="Trebuchet MS" w:hAnsi="Trebuchet MS" w:cs="Arial"/>
          <w:sz w:val="20"/>
          <w:szCs w:val="20"/>
        </w:rPr>
        <w:t xml:space="preserve"> και </w:t>
      </w:r>
      <w:r w:rsidRPr="00F23123">
        <w:rPr>
          <w:rFonts w:ascii="Trebuchet MS" w:hAnsi="Trebuchet MS" w:cs="Arial"/>
          <w:sz w:val="20"/>
          <w:szCs w:val="20"/>
          <w:lang w:val="en-US"/>
        </w:rPr>
        <w:t>e</w:t>
      </w:r>
      <w:r w:rsidRPr="00F23123">
        <w:rPr>
          <w:rFonts w:ascii="Trebuchet MS" w:hAnsi="Trebuchet MS" w:cs="Arial"/>
          <w:sz w:val="20"/>
          <w:szCs w:val="20"/>
        </w:rPr>
        <w:t>-</w:t>
      </w:r>
      <w:r w:rsidRPr="00F23123">
        <w:rPr>
          <w:rFonts w:ascii="Trebuchet MS" w:hAnsi="Trebuchet MS" w:cs="Arial"/>
          <w:sz w:val="20"/>
          <w:szCs w:val="20"/>
          <w:lang w:val="en-US"/>
        </w:rPr>
        <w:t>mail</w:t>
      </w:r>
      <w:r w:rsidRPr="00F23123">
        <w:rPr>
          <w:rFonts w:ascii="Trebuchet MS" w:hAnsi="Trebuchet MS" w:cs="Arial"/>
          <w:sz w:val="20"/>
          <w:szCs w:val="20"/>
        </w:rPr>
        <w:t xml:space="preserve">  όλων των μελών του.</w:t>
      </w:r>
    </w:p>
    <w:p w:rsidR="00572B0F" w:rsidRPr="00F23123" w:rsidRDefault="00572B0F">
      <w:pPr>
        <w:pStyle w:val="Web"/>
        <w:tabs>
          <w:tab w:val="left" w:pos="600"/>
        </w:tabs>
        <w:jc w:val="both"/>
        <w:rPr>
          <w:rFonts w:ascii="Trebuchet MS" w:hAnsi="Trebuchet MS" w:cs="Arial"/>
          <w:sz w:val="20"/>
          <w:szCs w:val="20"/>
        </w:rPr>
      </w:pPr>
      <w:r w:rsidRPr="00F23123">
        <w:rPr>
          <w:rFonts w:ascii="Trebuchet MS" w:hAnsi="Trebuchet MS" w:cs="Arial"/>
          <w:sz w:val="20"/>
          <w:szCs w:val="20"/>
        </w:rPr>
        <w:lastRenderedPageBreak/>
        <w:t xml:space="preserve">Εντός του </w:t>
      </w:r>
      <w:r w:rsidRPr="00F23123">
        <w:rPr>
          <w:rFonts w:ascii="Trebuchet MS" w:hAnsi="Trebuchet MS" w:cs="Arial"/>
          <w:b/>
          <w:sz w:val="20"/>
          <w:szCs w:val="20"/>
        </w:rPr>
        <w:t>κυρίως φακέλου</w:t>
      </w:r>
      <w:r w:rsidRPr="00F23123">
        <w:rPr>
          <w:rFonts w:ascii="Trebuchet MS" w:hAnsi="Trebuchet MS" w:cs="Arial"/>
          <w:sz w:val="20"/>
          <w:szCs w:val="20"/>
        </w:rPr>
        <w:t xml:space="preserve"> της προσφοράς τοποθετούνται δύο ανεξάρτητοι κλειστοί και σφραγισμένοι υποφάκελοι με την σφραγίδα και υπογραφή του υποψηφίου στην ένωση των φακέλων ως εξής: </w:t>
      </w:r>
    </w:p>
    <w:p w:rsidR="00572B0F" w:rsidRPr="00F23123" w:rsidRDefault="00572B0F">
      <w:pPr>
        <w:pStyle w:val="Web"/>
        <w:jc w:val="both"/>
        <w:rPr>
          <w:rFonts w:ascii="Trebuchet MS" w:hAnsi="Trebuchet MS" w:cs="Arial"/>
          <w:sz w:val="20"/>
          <w:szCs w:val="20"/>
        </w:rPr>
      </w:pPr>
      <w:r w:rsidRPr="00F23123">
        <w:rPr>
          <w:rFonts w:ascii="Trebuchet MS" w:hAnsi="Trebuchet MS" w:cs="Arial"/>
          <w:sz w:val="20"/>
          <w:szCs w:val="20"/>
        </w:rPr>
        <w:t>Α. “</w:t>
      </w:r>
      <w:r w:rsidRPr="00F23123">
        <w:rPr>
          <w:rFonts w:ascii="Trebuchet MS" w:hAnsi="Trebuchet MS" w:cs="Arial"/>
          <w:b/>
          <w:sz w:val="20"/>
          <w:szCs w:val="20"/>
        </w:rPr>
        <w:t xml:space="preserve">Υποφάκελος Δικαιολογητικών Συμμετοχής” </w:t>
      </w:r>
      <w:r w:rsidRPr="00F23123">
        <w:rPr>
          <w:rFonts w:ascii="Trebuchet MS" w:hAnsi="Trebuchet MS" w:cs="Arial"/>
          <w:sz w:val="20"/>
          <w:szCs w:val="20"/>
        </w:rPr>
        <w:t xml:space="preserve">ο οποίος περιέχει την αίτηση συμμετοχής και όλα τα προβλεπόμενα στο άρθρο </w:t>
      </w:r>
      <w:r w:rsidRPr="00F23123">
        <w:rPr>
          <w:rFonts w:ascii="Trebuchet MS" w:hAnsi="Trebuchet MS" w:cs="Arial"/>
          <w:b/>
          <w:bCs/>
          <w:sz w:val="20"/>
          <w:szCs w:val="20"/>
        </w:rPr>
        <w:t xml:space="preserve">15 </w:t>
      </w:r>
      <w:r w:rsidRPr="00F23123">
        <w:rPr>
          <w:rFonts w:ascii="Trebuchet MS" w:hAnsi="Trebuchet MS" w:cs="Arial"/>
          <w:b/>
          <w:sz w:val="20"/>
          <w:szCs w:val="20"/>
        </w:rPr>
        <w:t>παρ. 1</w:t>
      </w:r>
      <w:r w:rsidRPr="00F23123">
        <w:rPr>
          <w:rFonts w:ascii="Trebuchet MS" w:hAnsi="Trebuchet MS" w:cs="Arial"/>
          <w:sz w:val="20"/>
          <w:szCs w:val="20"/>
        </w:rPr>
        <w:t xml:space="preserve"> της παρούσας δικαιολογητικά συμμετοχής στο διαγωνισμό. </w:t>
      </w:r>
    </w:p>
    <w:p w:rsidR="00572B0F" w:rsidRPr="00F23123" w:rsidRDefault="00572B0F">
      <w:pPr>
        <w:pStyle w:val="Web"/>
        <w:jc w:val="both"/>
        <w:rPr>
          <w:rFonts w:ascii="Trebuchet MS" w:hAnsi="Trebuchet MS" w:cs="Arial"/>
          <w:sz w:val="20"/>
          <w:szCs w:val="20"/>
        </w:rPr>
      </w:pPr>
      <w:r w:rsidRPr="00F23123">
        <w:rPr>
          <w:rFonts w:ascii="Trebuchet MS" w:hAnsi="Trebuchet MS" w:cs="Arial"/>
          <w:sz w:val="20"/>
          <w:szCs w:val="20"/>
        </w:rPr>
        <w:t>Β. “</w:t>
      </w:r>
      <w:r w:rsidRPr="00F23123">
        <w:rPr>
          <w:rFonts w:ascii="Trebuchet MS" w:hAnsi="Trebuchet MS" w:cs="Arial"/>
          <w:b/>
          <w:sz w:val="20"/>
          <w:szCs w:val="20"/>
        </w:rPr>
        <w:t xml:space="preserve">Υποφάκελος Οικονομικής Προσφοράς” </w:t>
      </w:r>
      <w:r w:rsidRPr="00F23123">
        <w:rPr>
          <w:rFonts w:ascii="Trebuchet MS" w:hAnsi="Trebuchet MS" w:cs="Arial"/>
          <w:sz w:val="20"/>
          <w:szCs w:val="20"/>
        </w:rPr>
        <w:t xml:space="preserve">ο οποίος περιέχει τα στοιχεία της οικονομικής προσφοράς του διαγωνιζομένου.  </w:t>
      </w:r>
    </w:p>
    <w:p w:rsidR="00572B0F" w:rsidRPr="00F23123" w:rsidRDefault="00572B0F">
      <w:pPr>
        <w:pStyle w:val="Web"/>
        <w:numPr>
          <w:ilvl w:val="0"/>
          <w:numId w:val="9"/>
        </w:numPr>
        <w:tabs>
          <w:tab w:val="left" w:pos="589"/>
        </w:tabs>
        <w:ind w:left="589" w:hanging="354"/>
        <w:jc w:val="both"/>
        <w:rPr>
          <w:rFonts w:ascii="Trebuchet MS" w:hAnsi="Trebuchet MS" w:cs="Arial"/>
          <w:sz w:val="20"/>
          <w:szCs w:val="20"/>
        </w:rPr>
      </w:pPr>
      <w:r w:rsidRPr="00F23123">
        <w:rPr>
          <w:rFonts w:ascii="Trebuchet MS" w:hAnsi="Trebuchet MS" w:cs="Arial"/>
          <w:sz w:val="20"/>
          <w:szCs w:val="20"/>
        </w:rPr>
        <w:t xml:space="preserve">Κάθε υποφάκελος φέρει τα στοιχεία του κυρίως φακέλου και την αντίστοιχη προσθήκη: “Δικαιολογητικά Συμμετοχής” ή “Οικονομική Προσφορά”. </w:t>
      </w:r>
    </w:p>
    <w:p w:rsidR="00572B0F" w:rsidRPr="00F23123" w:rsidRDefault="00572B0F">
      <w:pPr>
        <w:pStyle w:val="Web"/>
        <w:numPr>
          <w:ilvl w:val="0"/>
          <w:numId w:val="9"/>
        </w:numPr>
        <w:tabs>
          <w:tab w:val="left" w:pos="589"/>
        </w:tabs>
        <w:ind w:left="589" w:hanging="354"/>
        <w:jc w:val="both"/>
        <w:rPr>
          <w:rFonts w:ascii="Trebuchet MS" w:hAnsi="Trebuchet MS" w:cs="Arial"/>
          <w:sz w:val="20"/>
          <w:szCs w:val="20"/>
        </w:rPr>
      </w:pPr>
      <w:r w:rsidRPr="00F23123">
        <w:rPr>
          <w:rFonts w:ascii="Trebuchet MS" w:hAnsi="Trebuchet MS" w:cs="Arial"/>
          <w:sz w:val="20"/>
          <w:szCs w:val="20"/>
        </w:rPr>
        <w:t>Σε περίπτωση ένωσης / κοινοπραξίας, οι φάκελοι πρέπει να αναγράφουν τα στοιχεία όλων των μελών.</w:t>
      </w:r>
    </w:p>
    <w:p w:rsidR="00572B0F" w:rsidRDefault="00572B0F" w:rsidP="00A9787D">
      <w:pPr>
        <w:pStyle w:val="Web"/>
        <w:numPr>
          <w:ilvl w:val="0"/>
          <w:numId w:val="9"/>
        </w:numPr>
        <w:tabs>
          <w:tab w:val="left" w:pos="600"/>
        </w:tabs>
        <w:ind w:left="589" w:hanging="354"/>
        <w:jc w:val="both"/>
        <w:rPr>
          <w:rFonts w:ascii="Trebuchet MS" w:hAnsi="Trebuchet MS" w:cs="Arial"/>
          <w:sz w:val="20"/>
          <w:szCs w:val="20"/>
        </w:rPr>
      </w:pPr>
      <w:r w:rsidRPr="00F23123">
        <w:rPr>
          <w:rFonts w:ascii="Trebuchet MS" w:hAnsi="Trebuchet MS" w:cs="Arial"/>
          <w:sz w:val="20"/>
          <w:szCs w:val="20"/>
        </w:rPr>
        <w:t>Οι Προσφορές δεν πρέπει να φέρουν ξέσματα, σβησίματα, διαγραφές, προσθήκες κτλ. Τυχόν διορθώσεις πρέπει να φέρουν τη μονογραφή του συντάξαντος. Προσφορές που είναι ελλιπείς ή αόριστες ή ανεπίδεκτες εκτίμησης ή από τις οποίες δεν προκύπτει µε σαφήνεια η προσφερόμενη τιμή, απορρίπτονται ως απαράδεκτες.</w:t>
      </w:r>
    </w:p>
    <w:p w:rsidR="00200606" w:rsidRPr="00F23123" w:rsidRDefault="00200606" w:rsidP="00200606">
      <w:pPr>
        <w:pStyle w:val="Web"/>
        <w:tabs>
          <w:tab w:val="left" w:pos="600"/>
        </w:tabs>
        <w:ind w:left="235"/>
        <w:jc w:val="both"/>
        <w:rPr>
          <w:rFonts w:ascii="Trebuchet MS" w:hAnsi="Trebuchet MS" w:cs="Arial"/>
          <w:sz w:val="20"/>
          <w:szCs w:val="20"/>
        </w:rPr>
      </w:pPr>
    </w:p>
    <w:p w:rsidR="00572B0F" w:rsidRPr="00F23123" w:rsidRDefault="00572B0F">
      <w:pPr>
        <w:pStyle w:val="Web"/>
        <w:tabs>
          <w:tab w:val="left" w:pos="600"/>
        </w:tabs>
        <w:jc w:val="both"/>
        <w:rPr>
          <w:rFonts w:ascii="Trebuchet MS" w:hAnsi="Trebuchet MS" w:cs="Arial"/>
          <w:b/>
          <w:bCs/>
          <w:sz w:val="20"/>
          <w:szCs w:val="20"/>
        </w:rPr>
      </w:pPr>
      <w:r w:rsidRPr="00F23123">
        <w:rPr>
          <w:rFonts w:ascii="Trebuchet MS" w:hAnsi="Trebuchet MS" w:cs="Arial"/>
          <w:b/>
          <w:bCs/>
          <w:sz w:val="20"/>
          <w:szCs w:val="20"/>
        </w:rPr>
        <w:t>15. Δικαιολογητικά συμμετοχής και κατακύρωσης</w:t>
      </w:r>
    </w:p>
    <w:p w:rsidR="00572B0F" w:rsidRPr="00F23123" w:rsidRDefault="00572B0F" w:rsidP="002B58FF">
      <w:pPr>
        <w:ind w:left="284" w:right="25"/>
        <w:jc w:val="both"/>
        <w:rPr>
          <w:rFonts w:ascii="Trebuchet MS" w:hAnsi="Trebuchet MS" w:cs="Arial"/>
          <w:sz w:val="20"/>
          <w:szCs w:val="20"/>
        </w:rPr>
      </w:pPr>
      <w:r w:rsidRPr="00F23123">
        <w:rPr>
          <w:rFonts w:ascii="Trebuchet MS" w:hAnsi="Trebuchet MS" w:cs="Arial"/>
          <w:sz w:val="20"/>
          <w:szCs w:val="20"/>
        </w:rPr>
        <w:tab/>
        <w:t xml:space="preserve">1. Οι συμμετέχοντες στον διαγωνισμό υποβάλλουν, εντός του υποφακέλου με τα “Δικαιολογητικά συμμετοχής” τα εξής : </w:t>
      </w:r>
    </w:p>
    <w:p w:rsidR="00572B0F" w:rsidRPr="00F23123" w:rsidRDefault="00572B0F" w:rsidP="002B58FF">
      <w:pPr>
        <w:ind w:left="284" w:right="25"/>
        <w:jc w:val="both"/>
        <w:rPr>
          <w:rFonts w:ascii="Trebuchet MS" w:hAnsi="Trebuchet MS" w:cs="Arial"/>
          <w:sz w:val="20"/>
          <w:szCs w:val="20"/>
        </w:rPr>
      </w:pPr>
    </w:p>
    <w:p w:rsidR="00572B0F" w:rsidRPr="00F23123" w:rsidRDefault="00572B0F" w:rsidP="002B58FF">
      <w:pPr>
        <w:pStyle w:val="aa"/>
        <w:ind w:left="284" w:right="15"/>
        <w:jc w:val="both"/>
        <w:rPr>
          <w:rFonts w:ascii="Trebuchet MS" w:hAnsi="Trebuchet MS" w:cs="Arial"/>
          <w:bCs/>
          <w:sz w:val="20"/>
          <w:szCs w:val="20"/>
        </w:rPr>
      </w:pPr>
      <w:r w:rsidRPr="00F23123">
        <w:rPr>
          <w:rFonts w:ascii="Trebuchet MS" w:hAnsi="Trebuchet MS" w:cs="Arial"/>
          <w:b/>
          <w:bCs/>
          <w:sz w:val="20"/>
          <w:szCs w:val="20"/>
        </w:rPr>
        <w:t xml:space="preserve">α. </w:t>
      </w:r>
      <w:r w:rsidRPr="00F23123">
        <w:rPr>
          <w:rFonts w:ascii="Trebuchet MS" w:hAnsi="Trebuchet MS" w:cs="Arial"/>
          <w:bCs/>
          <w:sz w:val="20"/>
          <w:szCs w:val="20"/>
        </w:rPr>
        <w:t xml:space="preserve">Αίτηση συμμετοχής συμπληρωμένη όπως στο Υπόδειγμα της Παρούσας (Παράρτημα Α'), </w:t>
      </w:r>
      <w:r w:rsidRPr="00F23123">
        <w:rPr>
          <w:rFonts w:ascii="Trebuchet MS" w:hAnsi="Trebuchet MS" w:cs="Arial"/>
          <w:bCs/>
          <w:sz w:val="20"/>
          <w:szCs w:val="20"/>
          <w:u w:val="single"/>
        </w:rPr>
        <w:t>υπογεγραμμένη από τον υποψήφιο</w:t>
      </w:r>
      <w:r w:rsidRPr="00F23123">
        <w:rPr>
          <w:rFonts w:ascii="Trebuchet MS" w:hAnsi="Trebuchet MS" w:cs="Arial"/>
          <w:bCs/>
          <w:sz w:val="20"/>
          <w:szCs w:val="20"/>
        </w:rPr>
        <w:t xml:space="preserve"> (φυσικό πρόσωπο) ή επί νομικών προσώπων ή ενώσεων ή Κοινοπραξιών, από τον νόμιμο εκπρόσωπό τους ή ειδικό πληρεξούσιο. Η αίτηση θα φέρει ημερομηνία και σφραγίδα της επιχείρησης και θα φέρει διακριτή αναγραφή του ονόματος του υπογράφοντος (ολογράφως). Η υποβολή αίτησης συμμετοχής συνιστά ταυτόχρονα και δήλωση ότι ο υποψήφιος αποδέχεται όλους τους όρους του Διαγωνισμού και παραιτείται από την προσβολή τους. Εφόσον η προσφορά υπογράφεται και υποβάλλεται δια πληρεξουσίου, στην αίτηση συμμετοχής επισυνάπτεται και ειδικό συμβολαιογραφικό πληρεξούσιο. Στην αίτηση συμμετοχής θα αναφέρονται, εκτός από τα πλήρη στοιχεία του υποψηφίου (φυσικού ή νομικού προσώπου), οπωσδήποτε και η ταχυδρομική και ηλεκτρονική διεύθυνση (</w:t>
      </w:r>
      <w:r w:rsidRPr="00F23123">
        <w:rPr>
          <w:rFonts w:ascii="Trebuchet MS" w:hAnsi="Trebuchet MS" w:cs="Arial"/>
          <w:bCs/>
          <w:sz w:val="20"/>
          <w:szCs w:val="20"/>
          <w:lang w:val="en-US"/>
        </w:rPr>
        <w:t>E</w:t>
      </w:r>
      <w:r w:rsidRPr="00F23123">
        <w:rPr>
          <w:rFonts w:ascii="Trebuchet MS" w:hAnsi="Trebuchet MS" w:cs="Arial"/>
          <w:bCs/>
          <w:sz w:val="20"/>
          <w:szCs w:val="20"/>
        </w:rPr>
        <w:t>-</w:t>
      </w:r>
      <w:r w:rsidRPr="00F23123">
        <w:rPr>
          <w:rFonts w:ascii="Trebuchet MS" w:hAnsi="Trebuchet MS" w:cs="Arial"/>
          <w:bCs/>
          <w:sz w:val="20"/>
          <w:szCs w:val="20"/>
          <w:lang w:val="en-US"/>
        </w:rPr>
        <w:t>mail</w:t>
      </w:r>
      <w:r w:rsidRPr="00F23123">
        <w:rPr>
          <w:rFonts w:ascii="Trebuchet MS" w:hAnsi="Trebuchet MS" w:cs="Arial"/>
          <w:bCs/>
          <w:sz w:val="20"/>
          <w:szCs w:val="20"/>
        </w:rPr>
        <w:t xml:space="preserve">), ο αριθμός τηλεφώνου και </w:t>
      </w:r>
      <w:r w:rsidRPr="00F23123">
        <w:rPr>
          <w:rFonts w:ascii="Trebuchet MS" w:hAnsi="Trebuchet MS" w:cs="Arial"/>
          <w:bCs/>
          <w:sz w:val="20"/>
          <w:szCs w:val="20"/>
          <w:lang w:val="en-US"/>
        </w:rPr>
        <w:t>FAX</w:t>
      </w:r>
      <w:r w:rsidRPr="00F23123">
        <w:rPr>
          <w:rFonts w:ascii="Trebuchet MS" w:hAnsi="Trebuchet MS" w:cs="Arial"/>
          <w:bCs/>
          <w:sz w:val="20"/>
          <w:szCs w:val="20"/>
        </w:rPr>
        <w:t>. Κάθε έγγραφο της Υπηρεσίας, προς τον υποψήφιο που θα εκδοθεί στα πλαίσια του παρόντος διαγωνισμού δύναται να αποστέλλεται τηλεομοιοτυπικά (</w:t>
      </w:r>
      <w:r w:rsidRPr="00F23123">
        <w:rPr>
          <w:rFonts w:ascii="Trebuchet MS" w:hAnsi="Trebuchet MS" w:cs="Arial"/>
          <w:bCs/>
          <w:sz w:val="20"/>
          <w:szCs w:val="20"/>
          <w:lang w:val="en-US"/>
        </w:rPr>
        <w:t>FAX</w:t>
      </w:r>
      <w:r w:rsidRPr="00F23123">
        <w:rPr>
          <w:rFonts w:ascii="Trebuchet MS" w:hAnsi="Trebuchet MS" w:cs="Arial"/>
          <w:bCs/>
          <w:sz w:val="20"/>
          <w:szCs w:val="20"/>
        </w:rPr>
        <w:t xml:space="preserve">) ή μέσω διαδικτύου στα στοιχεία επικοινωνίας που δηλώνονται στην αίτηση συμμετοχής. </w:t>
      </w:r>
    </w:p>
    <w:p w:rsidR="00572B0F" w:rsidRPr="00F23123" w:rsidRDefault="00572B0F" w:rsidP="002B58FF">
      <w:pPr>
        <w:pStyle w:val="aa"/>
        <w:ind w:left="284" w:right="15"/>
        <w:jc w:val="both"/>
        <w:rPr>
          <w:rFonts w:ascii="Trebuchet MS" w:hAnsi="Trebuchet MS" w:cs="Arial"/>
          <w:bCs/>
          <w:sz w:val="20"/>
          <w:szCs w:val="20"/>
        </w:rPr>
      </w:pPr>
    </w:p>
    <w:p w:rsidR="00572B0F" w:rsidRPr="00F23123" w:rsidRDefault="00572B0F" w:rsidP="002B58FF">
      <w:pPr>
        <w:pStyle w:val="aa"/>
        <w:ind w:left="284" w:right="15"/>
        <w:jc w:val="both"/>
        <w:rPr>
          <w:rFonts w:ascii="Trebuchet MS" w:hAnsi="Trebuchet MS" w:cs="Arial"/>
          <w:b/>
          <w:sz w:val="20"/>
          <w:szCs w:val="20"/>
        </w:rPr>
      </w:pPr>
      <w:r w:rsidRPr="00F23123">
        <w:rPr>
          <w:rFonts w:ascii="Trebuchet MS" w:hAnsi="Trebuchet MS" w:cs="Arial"/>
          <w:b/>
          <w:bCs/>
          <w:sz w:val="20"/>
          <w:szCs w:val="20"/>
        </w:rPr>
        <w:t xml:space="preserve">β. </w:t>
      </w:r>
      <w:r w:rsidRPr="00F23123">
        <w:rPr>
          <w:rFonts w:ascii="Trebuchet MS" w:hAnsi="Trebuchet MS" w:cs="Arial"/>
          <w:sz w:val="20"/>
          <w:szCs w:val="20"/>
        </w:rPr>
        <w:t xml:space="preserve">Εγγυητική επιστολή συμμετοχής στον διαγωνισμό, η οποία πρέπει να περιέχει όλα τα στοιχεία που αναγράφει το οικείο υπόδειγμα της Προκήρυξης </w:t>
      </w:r>
      <w:r w:rsidRPr="00F23123">
        <w:rPr>
          <w:rFonts w:ascii="Trebuchet MS" w:hAnsi="Trebuchet MS" w:cs="Arial"/>
          <w:bCs/>
          <w:sz w:val="20"/>
          <w:szCs w:val="20"/>
        </w:rPr>
        <w:t>(Παράρτημα Α')</w:t>
      </w:r>
      <w:r w:rsidRPr="00F23123">
        <w:rPr>
          <w:rFonts w:ascii="Trebuchet MS" w:hAnsi="Trebuchet MS" w:cs="Arial"/>
          <w:sz w:val="20"/>
          <w:szCs w:val="20"/>
        </w:rPr>
        <w:t xml:space="preserve">, </w:t>
      </w:r>
      <w:r w:rsidRPr="00F23123">
        <w:rPr>
          <w:rFonts w:ascii="Trebuchet MS" w:hAnsi="Trebuchet MS" w:cs="Arial"/>
          <w:b/>
          <w:sz w:val="20"/>
          <w:szCs w:val="20"/>
        </w:rPr>
        <w:t xml:space="preserve">ποσού </w:t>
      </w:r>
      <w:r w:rsidR="00604855">
        <w:rPr>
          <w:rFonts w:ascii="Trebuchet MS" w:hAnsi="Trebuchet MS" w:cs="Arial"/>
          <w:b/>
          <w:sz w:val="20"/>
          <w:szCs w:val="20"/>
        </w:rPr>
        <w:t>3</w:t>
      </w:r>
      <w:r w:rsidR="00EE1632">
        <w:rPr>
          <w:rFonts w:ascii="Trebuchet MS" w:hAnsi="Trebuchet MS" w:cs="Arial"/>
          <w:b/>
          <w:sz w:val="20"/>
          <w:szCs w:val="20"/>
        </w:rPr>
        <w:t>50</w:t>
      </w:r>
      <w:r w:rsidR="00604855">
        <w:rPr>
          <w:rFonts w:ascii="Trebuchet MS" w:hAnsi="Trebuchet MS" w:cs="Arial"/>
          <w:b/>
          <w:sz w:val="20"/>
          <w:szCs w:val="20"/>
        </w:rPr>
        <w:t>,00</w:t>
      </w:r>
      <w:r w:rsidRPr="00F23123">
        <w:rPr>
          <w:rFonts w:ascii="Trebuchet MS" w:hAnsi="Trebuchet MS" w:cs="Arial"/>
          <w:b/>
          <w:sz w:val="20"/>
          <w:szCs w:val="20"/>
        </w:rPr>
        <w:t xml:space="preserve"> Ευρώ.</w:t>
      </w:r>
    </w:p>
    <w:p w:rsidR="00572B0F" w:rsidRPr="00F23123" w:rsidRDefault="00572B0F">
      <w:pPr>
        <w:pStyle w:val="aa"/>
        <w:ind w:left="355" w:right="15" w:firstLine="5"/>
        <w:jc w:val="both"/>
        <w:rPr>
          <w:rFonts w:ascii="Trebuchet MS" w:hAnsi="Trebuchet MS" w:cs="Arial"/>
          <w:sz w:val="20"/>
          <w:szCs w:val="20"/>
        </w:rPr>
      </w:pPr>
    </w:p>
    <w:p w:rsidR="00572B0F" w:rsidRPr="00F23123" w:rsidRDefault="00572B0F" w:rsidP="002B58FF">
      <w:pPr>
        <w:pStyle w:val="aa"/>
        <w:ind w:left="284" w:right="4"/>
        <w:jc w:val="both"/>
        <w:rPr>
          <w:rFonts w:ascii="Trebuchet MS" w:hAnsi="Trebuchet MS" w:cs="Arial"/>
          <w:sz w:val="20"/>
          <w:szCs w:val="20"/>
        </w:rPr>
      </w:pPr>
      <w:r w:rsidRPr="00F23123">
        <w:rPr>
          <w:rFonts w:ascii="Trebuchet MS" w:hAnsi="Trebuchet MS" w:cs="Arial"/>
          <w:b/>
          <w:sz w:val="20"/>
          <w:szCs w:val="20"/>
        </w:rPr>
        <w:t>γ.</w:t>
      </w:r>
      <w:r w:rsidRPr="00F23123">
        <w:rPr>
          <w:rFonts w:ascii="Trebuchet MS" w:hAnsi="Trebuchet MS" w:cs="Arial"/>
          <w:sz w:val="20"/>
          <w:szCs w:val="20"/>
        </w:rPr>
        <w:t xml:space="preserve"> Πιστοποιητικό εγγραφής στο οικείο Επιμελητήριο ή αντίστοιχο νόμιμο φορέα, εκδόσεως του τελευταίου διμήνου µε το οποίο θα πιστοποιείται η εγγραφή των υποψηφίων σ' αυτό και το ειδικό επάγγελμά τους, σε συνάφεια με την συγκεκριμένη σύμβαση, δηλαδή λειτουργία καταστημάτων υγειονομικού ενδιαφέροντος αναψυκτήρια, καφενεία, </w:t>
      </w:r>
      <w:r w:rsidRPr="00F23123">
        <w:rPr>
          <w:rFonts w:ascii="Trebuchet MS" w:hAnsi="Trebuchet MS" w:cs="Arial"/>
          <w:sz w:val="20"/>
          <w:szCs w:val="20"/>
          <w:lang w:val="en-US"/>
        </w:rPr>
        <w:t>Catering</w:t>
      </w:r>
      <w:r w:rsidRPr="00F23123">
        <w:rPr>
          <w:rFonts w:ascii="Trebuchet MS" w:hAnsi="Trebuchet MS" w:cs="Arial"/>
          <w:sz w:val="20"/>
          <w:szCs w:val="20"/>
        </w:rPr>
        <w:t xml:space="preserve">, Εστιατόρια, Ζαχαροπλαστεία κ.λ.π., </w:t>
      </w:r>
    </w:p>
    <w:p w:rsidR="00572B0F" w:rsidRPr="00F23123" w:rsidRDefault="00572B0F" w:rsidP="002B58FF">
      <w:pPr>
        <w:pStyle w:val="aa"/>
        <w:ind w:left="284" w:right="4"/>
        <w:jc w:val="both"/>
        <w:rPr>
          <w:rFonts w:ascii="Trebuchet MS" w:hAnsi="Trebuchet MS" w:cs="Arial"/>
          <w:sz w:val="20"/>
          <w:szCs w:val="20"/>
        </w:rPr>
      </w:pPr>
    </w:p>
    <w:p w:rsidR="00572B0F" w:rsidRPr="00F23123" w:rsidRDefault="00572B0F" w:rsidP="002B58FF">
      <w:pPr>
        <w:pStyle w:val="aa"/>
        <w:ind w:left="284" w:right="4"/>
        <w:jc w:val="both"/>
        <w:rPr>
          <w:rFonts w:ascii="Trebuchet MS" w:hAnsi="Trebuchet MS"/>
          <w:sz w:val="20"/>
          <w:szCs w:val="20"/>
        </w:rPr>
      </w:pPr>
      <w:r w:rsidRPr="00F23123">
        <w:rPr>
          <w:rFonts w:ascii="Trebuchet MS" w:hAnsi="Trebuchet MS" w:cs="Arial"/>
          <w:b/>
          <w:sz w:val="20"/>
          <w:szCs w:val="20"/>
        </w:rPr>
        <w:lastRenderedPageBreak/>
        <w:t xml:space="preserve">δ. </w:t>
      </w:r>
      <w:r w:rsidRPr="00F23123">
        <w:rPr>
          <w:rFonts w:ascii="Trebuchet MS" w:hAnsi="Trebuchet MS"/>
          <w:sz w:val="20"/>
          <w:szCs w:val="20"/>
        </w:rPr>
        <w:t xml:space="preserve">Υπεύθυνη Δήλωση της παρ. 4 του άρθρου 8 του Ν. 1599/1986 (Α' 75), όπως εκάστοτε ισχύει, των υποψηφίου ή των νομίμων εκπροσώπων της επιχείρησης, με θεώρηση γνησίου υπογραφής από αρμόδια Αρχή, στην οποία: </w:t>
      </w:r>
    </w:p>
    <w:p w:rsidR="00572B0F" w:rsidRPr="00F23123" w:rsidRDefault="00572B0F" w:rsidP="002B58FF">
      <w:pPr>
        <w:pStyle w:val="aa"/>
        <w:ind w:left="284"/>
        <w:jc w:val="both"/>
        <w:rPr>
          <w:rFonts w:ascii="Trebuchet MS" w:hAnsi="Trebuchet MS" w:cs="Arial"/>
          <w:sz w:val="20"/>
          <w:szCs w:val="20"/>
        </w:rPr>
      </w:pPr>
      <w:r w:rsidRPr="00F23123">
        <w:rPr>
          <w:rFonts w:ascii="Trebuchet MS" w:hAnsi="Trebuchet MS" w:cs="Arial"/>
          <w:w w:val="109"/>
          <w:sz w:val="20"/>
          <w:szCs w:val="20"/>
        </w:rPr>
        <w:t xml:space="preserve">Ι) </w:t>
      </w:r>
      <w:r w:rsidRPr="00F23123">
        <w:rPr>
          <w:rFonts w:ascii="Trebuchet MS" w:hAnsi="Trebuchet MS" w:cs="Arial"/>
          <w:sz w:val="20"/>
          <w:szCs w:val="20"/>
        </w:rPr>
        <w:t xml:space="preserve">Να δηλώνεται ότι μέχρι και την ημέρα υποβολής της προσφοράς τους,:   </w:t>
      </w:r>
    </w:p>
    <w:p w:rsidR="00572B0F" w:rsidRPr="00F23123" w:rsidRDefault="00572B0F" w:rsidP="002B58FF">
      <w:pPr>
        <w:pStyle w:val="aa"/>
        <w:ind w:left="284"/>
        <w:jc w:val="both"/>
        <w:rPr>
          <w:rFonts w:ascii="Trebuchet MS" w:hAnsi="Trebuchet MS" w:cs="Arial"/>
          <w:sz w:val="20"/>
          <w:szCs w:val="20"/>
        </w:rPr>
      </w:pPr>
      <w:r w:rsidRPr="00F23123">
        <w:rPr>
          <w:rFonts w:ascii="Trebuchet MS" w:hAnsi="Trebuchet MS" w:cs="Arial"/>
          <w:sz w:val="20"/>
          <w:szCs w:val="20"/>
        </w:rPr>
        <w:t>Α)</w:t>
      </w:r>
      <w:r w:rsidRPr="00F23123">
        <w:rPr>
          <w:rFonts w:ascii="Trebuchet MS" w:hAnsi="Trebuchet MS" w:cs="Arial"/>
          <w:sz w:val="20"/>
          <w:szCs w:val="20"/>
        </w:rPr>
        <w:tab/>
        <w:t>δεν έχουν καταδικασθεί με αμετάκλητη απόφαση για κάποιο αδίκημα από τα ακόλουθα:</w:t>
      </w:r>
    </w:p>
    <w:p w:rsidR="00572B0F" w:rsidRPr="00F23123" w:rsidRDefault="00572B0F">
      <w:pPr>
        <w:numPr>
          <w:ilvl w:val="0"/>
          <w:numId w:val="4"/>
        </w:numPr>
        <w:tabs>
          <w:tab w:val="left" w:pos="960"/>
        </w:tabs>
        <w:ind w:left="600" w:firstLine="0"/>
        <w:jc w:val="both"/>
        <w:rPr>
          <w:rFonts w:ascii="Trebuchet MS" w:eastAsia="MgHelveticaUCPol" w:hAnsi="Trebuchet MS"/>
          <w:sz w:val="20"/>
          <w:szCs w:val="20"/>
        </w:rPr>
      </w:pPr>
      <w:r w:rsidRPr="00F23123">
        <w:rPr>
          <w:rFonts w:ascii="Trebuchet MS" w:eastAsia="MgHelveticaUCPol" w:hAnsi="Trebuchet MS"/>
          <w:sz w:val="20"/>
          <w:szCs w:val="20"/>
        </w:rPr>
        <w:t>συμμετοχή σε εγκληματική οργάνωση, όπως αυτή ορίζεται στο άρθρο 2 παράγραφος 1 της κοινής δράσης της 98/773/ΔΕΥ του Συμβουλίου (EE L 351 της 29.1.1998, σελ. 1).</w:t>
      </w:r>
    </w:p>
    <w:p w:rsidR="00572B0F" w:rsidRPr="00F23123" w:rsidRDefault="00572B0F">
      <w:pPr>
        <w:numPr>
          <w:ilvl w:val="0"/>
          <w:numId w:val="4"/>
        </w:numPr>
        <w:tabs>
          <w:tab w:val="left" w:pos="960"/>
        </w:tabs>
        <w:ind w:left="600" w:firstLine="0"/>
        <w:jc w:val="both"/>
        <w:rPr>
          <w:rFonts w:ascii="Trebuchet MS" w:eastAsia="MgHelveticaUCPol" w:hAnsi="Trebuchet MS"/>
          <w:sz w:val="20"/>
          <w:szCs w:val="20"/>
        </w:rPr>
      </w:pPr>
      <w:r w:rsidRPr="00F23123">
        <w:rPr>
          <w:rFonts w:ascii="Trebuchet MS" w:eastAsia="MgHelveticaUCPol" w:hAnsi="Trebuchet MS"/>
          <w:sz w:val="20"/>
          <w:szCs w:val="20"/>
        </w:rPr>
        <w:t>δωροδοκία, όπως αυτή ορίζεται αντίστοιχα στο άρθρο 3 της πράξης του Συμβουλίου της 26ης Μαΐου 1997 (EE C 195 της 25.6.1997, σελ. 1) και στο άρθρο 3 παράγραφος 1 της κοινής δράσης 98/742/ΚΕΠΠΑ του Συμβουλίου (EE L 358 της 31.12.1998, σελ. 2).</w:t>
      </w:r>
    </w:p>
    <w:p w:rsidR="00572B0F" w:rsidRPr="00F23123" w:rsidRDefault="00572B0F">
      <w:pPr>
        <w:numPr>
          <w:ilvl w:val="0"/>
          <w:numId w:val="4"/>
        </w:numPr>
        <w:tabs>
          <w:tab w:val="left" w:pos="960"/>
        </w:tabs>
        <w:ind w:left="600" w:firstLine="0"/>
        <w:jc w:val="both"/>
        <w:rPr>
          <w:rFonts w:ascii="Trebuchet MS" w:eastAsia="MgHelveticaUCPol" w:hAnsi="Trebuchet MS"/>
          <w:sz w:val="20"/>
          <w:szCs w:val="20"/>
        </w:rPr>
      </w:pPr>
      <w:r w:rsidRPr="00F23123">
        <w:rPr>
          <w:rFonts w:ascii="Trebuchet MS" w:eastAsia="MgHelveticaUCPol" w:hAnsi="Trebuchet MS"/>
          <w:sz w:val="20"/>
          <w:szCs w:val="20"/>
        </w:rPr>
        <w:t>απάτη, κατά την έννοια του άρθρου 1 της σύμβασης σχετικά με την προστασία των οικονομικών συμφερόντων των Ευρωπαϊκών Κοινοτήτων (EE C 316 της 27.11.1995, σελ. 48).</w:t>
      </w:r>
    </w:p>
    <w:p w:rsidR="00572B0F" w:rsidRPr="00F23123" w:rsidRDefault="00572B0F">
      <w:pPr>
        <w:numPr>
          <w:ilvl w:val="0"/>
          <w:numId w:val="4"/>
        </w:numPr>
        <w:tabs>
          <w:tab w:val="left" w:pos="960"/>
        </w:tabs>
        <w:ind w:left="600" w:firstLine="0"/>
        <w:jc w:val="both"/>
        <w:rPr>
          <w:rFonts w:ascii="Trebuchet MS" w:eastAsia="MgHelveticaUCPol" w:hAnsi="Trebuchet MS"/>
          <w:sz w:val="20"/>
          <w:szCs w:val="20"/>
        </w:rPr>
      </w:pPr>
      <w:r w:rsidRPr="00F23123">
        <w:rPr>
          <w:rFonts w:ascii="Trebuchet MS" w:eastAsia="MgHelveticaUCPol" w:hAnsi="Trebuchet MS"/>
          <w:sz w:val="20"/>
          <w:szCs w:val="20"/>
        </w:rPr>
        <w:t>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(Α΄173) και τροποποιήθηκε με το ν. 3424/2005 (Α΄305).</w:t>
      </w:r>
    </w:p>
    <w:p w:rsidR="00572B0F" w:rsidRPr="00F23123" w:rsidRDefault="00572B0F">
      <w:pPr>
        <w:spacing w:before="60"/>
        <w:ind w:left="600"/>
        <w:jc w:val="both"/>
        <w:rPr>
          <w:rFonts w:ascii="Trebuchet MS" w:hAnsi="Trebuchet MS"/>
          <w:sz w:val="20"/>
          <w:szCs w:val="20"/>
        </w:rPr>
      </w:pPr>
      <w:r w:rsidRPr="00F23123">
        <w:rPr>
          <w:rFonts w:ascii="Trebuchet MS" w:hAnsi="Trebuchet MS"/>
          <w:sz w:val="20"/>
          <w:szCs w:val="20"/>
        </w:rPr>
        <w:t xml:space="preserve">-για κάποιο από τα αδικήματα του Αγορανομικού Κώδικα, ή για αδίκημα σχετικό με την άσκηση της επαγγελματικής τους δραστηριότητας (αρθ.43 παρ.2 Π.Δ. 60/2007),            </w:t>
      </w:r>
    </w:p>
    <w:p w:rsidR="00572B0F" w:rsidRPr="00F23123" w:rsidRDefault="00572B0F">
      <w:pPr>
        <w:spacing w:before="60"/>
        <w:ind w:left="600"/>
        <w:jc w:val="both"/>
        <w:rPr>
          <w:rFonts w:ascii="Trebuchet MS" w:hAnsi="Trebuchet MS"/>
          <w:sz w:val="20"/>
          <w:szCs w:val="20"/>
        </w:rPr>
      </w:pPr>
      <w:r w:rsidRPr="00F23123">
        <w:rPr>
          <w:rFonts w:ascii="Trebuchet MS" w:hAnsi="Trebuchet MS"/>
          <w:sz w:val="20"/>
          <w:szCs w:val="20"/>
        </w:rPr>
        <w:t xml:space="preserve">-για κάποιο από τα αδικήματα της υπεξαίρεσης, της εκβίασης, της πλαστογραφίας, της ψευδορκίας και της δόλιας χρεωκοπίας, </w:t>
      </w:r>
    </w:p>
    <w:p w:rsidR="00572B0F" w:rsidRPr="00F23123" w:rsidRDefault="00572B0F">
      <w:pPr>
        <w:pStyle w:val="aa"/>
        <w:ind w:left="600" w:right="5"/>
        <w:jc w:val="both"/>
        <w:rPr>
          <w:rFonts w:ascii="Trebuchet MS" w:hAnsi="Trebuchet MS" w:cs="Arial"/>
          <w:sz w:val="20"/>
          <w:szCs w:val="20"/>
        </w:rPr>
      </w:pPr>
      <w:r w:rsidRPr="00F23123">
        <w:rPr>
          <w:rFonts w:ascii="Trebuchet MS" w:hAnsi="Trebuchet MS" w:cs="Arial"/>
          <w:sz w:val="20"/>
          <w:szCs w:val="20"/>
        </w:rPr>
        <w:t>Β) δεν τελούν σε πτώχευση ή σε διαδικασία κήρυξης σε πτώχευση, (αρθ.43 παρ.2 Π.Δ. 60/2007)</w:t>
      </w:r>
    </w:p>
    <w:p w:rsidR="00572B0F" w:rsidRPr="00F23123" w:rsidRDefault="00572B0F">
      <w:pPr>
        <w:pStyle w:val="-HTML"/>
        <w:spacing w:before="60"/>
        <w:ind w:left="600"/>
        <w:jc w:val="both"/>
        <w:rPr>
          <w:rFonts w:ascii="Trebuchet MS" w:hAnsi="Trebuchet MS" w:cs="Arial"/>
          <w:color w:val="auto"/>
          <w:sz w:val="20"/>
          <w:szCs w:val="20"/>
        </w:rPr>
      </w:pPr>
      <w:r w:rsidRPr="00F23123">
        <w:rPr>
          <w:rFonts w:ascii="Trebuchet MS" w:hAnsi="Trebuchet MS" w:cs="Arial"/>
          <w:color w:val="auto"/>
          <w:sz w:val="20"/>
          <w:szCs w:val="20"/>
        </w:rPr>
        <w:t>Γ) δεν τελούν σε εκκαθάριση, παύση εργασιών, αναγκαστική διαχείριση, πτωχευτικό συμβιβασμό ή αναστολή εργασιών ούτε έχει κινηθεί σε βάρος τους διαδικασία εκκαθάρισης, αναγκαστικής διαχείρισης ή πτωχευτικού συμβιβασμού (αρθ. 43 παρ.2 του Π.Δ. 60/2007),</w:t>
      </w:r>
    </w:p>
    <w:p w:rsidR="00572B0F" w:rsidRPr="00F23123" w:rsidRDefault="00572B0F">
      <w:pPr>
        <w:ind w:left="600"/>
        <w:jc w:val="both"/>
        <w:rPr>
          <w:rFonts w:ascii="Trebuchet MS" w:hAnsi="Trebuchet MS" w:cs="Arial"/>
          <w:sz w:val="20"/>
          <w:szCs w:val="20"/>
        </w:rPr>
      </w:pPr>
      <w:r w:rsidRPr="00F23123">
        <w:rPr>
          <w:rFonts w:ascii="Trebuchet MS" w:hAnsi="Trebuchet MS"/>
          <w:sz w:val="20"/>
          <w:szCs w:val="20"/>
        </w:rPr>
        <w:t xml:space="preserve">Δ) </w:t>
      </w:r>
      <w:r w:rsidRPr="00F23123">
        <w:rPr>
          <w:rFonts w:ascii="Trebuchet MS" w:hAnsi="Trebuchet MS" w:cs="Arial"/>
          <w:sz w:val="20"/>
          <w:szCs w:val="20"/>
        </w:rPr>
        <w:t>είναι ενήμεροι ως προς τις υποχρεώσεις τους που αφορούν τις εισφορές κοινωνικής ασφάλισης και ως προς τις φορολογικές υποχρεώσεις τους.</w:t>
      </w:r>
    </w:p>
    <w:p w:rsidR="00572B0F" w:rsidRPr="00F23123" w:rsidRDefault="00572B0F">
      <w:pPr>
        <w:ind w:left="600"/>
        <w:jc w:val="both"/>
        <w:rPr>
          <w:rFonts w:ascii="Trebuchet MS" w:hAnsi="Trebuchet MS"/>
          <w:sz w:val="20"/>
          <w:szCs w:val="20"/>
        </w:rPr>
      </w:pPr>
      <w:r w:rsidRPr="00F23123">
        <w:rPr>
          <w:rFonts w:ascii="Trebuchet MS" w:hAnsi="Trebuchet MS"/>
          <w:sz w:val="20"/>
          <w:szCs w:val="20"/>
        </w:rPr>
        <w:t xml:space="preserve">Ε) ότι δεν υφίστανται άλλοι νομικοί περιορισμοί στη λειτουργία της επιχείρησής τους, εκτός από αυτούς που αναφέρονται, πιο πάνω, υπό στοιχ. Β΄και Γ΄ </w:t>
      </w:r>
    </w:p>
    <w:p w:rsidR="00572B0F" w:rsidRPr="00F23123" w:rsidRDefault="00572B0F">
      <w:pPr>
        <w:ind w:left="600"/>
        <w:jc w:val="both"/>
        <w:rPr>
          <w:rFonts w:ascii="Trebuchet MS" w:hAnsi="Trebuchet MS"/>
          <w:sz w:val="20"/>
          <w:szCs w:val="20"/>
        </w:rPr>
      </w:pPr>
      <w:r w:rsidRPr="00F23123">
        <w:rPr>
          <w:rFonts w:ascii="Trebuchet MS" w:hAnsi="Trebuchet MS"/>
          <w:sz w:val="20"/>
          <w:szCs w:val="20"/>
        </w:rPr>
        <w:t xml:space="preserve">ΣΤ) ότι δεν έχει αποκλειστεί η συμμετοχή τους σε δημόσιο διαγωνισμό με αμετάκλητη απόφαση του Υπουργού Ανάπτυξης ή Εμπορίου, </w:t>
      </w:r>
    </w:p>
    <w:p w:rsidR="00572B0F" w:rsidRPr="00F23123" w:rsidRDefault="00572B0F">
      <w:pPr>
        <w:ind w:left="600"/>
        <w:jc w:val="both"/>
        <w:rPr>
          <w:rFonts w:ascii="Trebuchet MS" w:hAnsi="Trebuchet MS"/>
          <w:sz w:val="20"/>
          <w:szCs w:val="20"/>
        </w:rPr>
      </w:pPr>
      <w:r w:rsidRPr="00F23123">
        <w:rPr>
          <w:rFonts w:ascii="Trebuchet MS" w:hAnsi="Trebuchet MS"/>
          <w:sz w:val="20"/>
          <w:szCs w:val="20"/>
        </w:rPr>
        <w:t>Ζ) δεν έχουν διαπράξει σοβαρό επαγγελματικό παράπτωμα συναφές με το αντικείμενο του διαγωνισμού ή σε σχέση με την επαγγελματική τους ιδιότητα</w:t>
      </w:r>
    </w:p>
    <w:p w:rsidR="00572B0F" w:rsidRPr="00F23123" w:rsidRDefault="00572B0F" w:rsidP="001F2592">
      <w:pPr>
        <w:ind w:left="142"/>
        <w:jc w:val="both"/>
        <w:rPr>
          <w:rFonts w:ascii="Trebuchet MS" w:hAnsi="Trebuchet MS"/>
          <w:sz w:val="20"/>
          <w:szCs w:val="20"/>
        </w:rPr>
      </w:pPr>
      <w:r w:rsidRPr="00F23123">
        <w:rPr>
          <w:rFonts w:ascii="Trebuchet MS" w:hAnsi="Trebuchet MS"/>
          <w:sz w:val="20"/>
          <w:szCs w:val="20"/>
        </w:rPr>
        <w:t>ΙΙ) ότι οι πληροφορίες και τα στοιχεία που περιέχονται στην προσφορά τους είναι αληθή και ακριβή ως προς το περιεχόμενό τους, και ότι θα προσκομίσει τα δικαιολογητικά που αποδεικνύουν το περιεχόμενο της υπεύθυνης δήλωσης σε περίπτωση που ανακηρυχτεί ανάδοχος</w:t>
      </w:r>
    </w:p>
    <w:p w:rsidR="00572B0F" w:rsidRPr="00F23123" w:rsidRDefault="00572B0F" w:rsidP="001F2592">
      <w:pPr>
        <w:ind w:left="142"/>
        <w:jc w:val="both"/>
        <w:rPr>
          <w:rFonts w:ascii="Trebuchet MS" w:hAnsi="Trebuchet MS"/>
          <w:sz w:val="20"/>
          <w:szCs w:val="20"/>
        </w:rPr>
      </w:pPr>
      <w:r w:rsidRPr="00F23123">
        <w:rPr>
          <w:rFonts w:ascii="Trebuchet MS" w:hAnsi="Trebuchet MS"/>
          <w:sz w:val="20"/>
          <w:szCs w:val="20"/>
        </w:rPr>
        <w:t>ΙΙΙ) ότι η προσφορά συντάχθηκε σύμφωνα με τους όρους της παρούσας προκήρυξης της οποίας έλαβαν γνώση, και την αποδέχονται πλήρως και ανεπιφύλακτα.</w:t>
      </w:r>
    </w:p>
    <w:p w:rsidR="00572B0F" w:rsidRPr="00F23123" w:rsidRDefault="00572B0F" w:rsidP="002E11C3">
      <w:pPr>
        <w:pStyle w:val="aa"/>
        <w:ind w:right="5"/>
        <w:jc w:val="both"/>
        <w:rPr>
          <w:rFonts w:ascii="Trebuchet MS" w:hAnsi="Trebuchet MS" w:cs="Arial"/>
          <w:b/>
          <w:bCs/>
          <w:sz w:val="20"/>
          <w:szCs w:val="20"/>
        </w:rPr>
      </w:pPr>
    </w:p>
    <w:p w:rsidR="00572B0F" w:rsidRPr="00F23123" w:rsidRDefault="00572B0F" w:rsidP="00F32FDE">
      <w:pPr>
        <w:pStyle w:val="aa"/>
        <w:ind w:left="284" w:right="5"/>
        <w:jc w:val="both"/>
        <w:rPr>
          <w:rFonts w:ascii="Trebuchet MS" w:hAnsi="Trebuchet MS" w:cs="Arial"/>
          <w:sz w:val="20"/>
          <w:szCs w:val="20"/>
        </w:rPr>
      </w:pPr>
      <w:r w:rsidRPr="00F23123">
        <w:rPr>
          <w:rFonts w:ascii="Trebuchet MS" w:hAnsi="Trebuchet MS" w:cs="Arial"/>
          <w:b/>
          <w:sz w:val="20"/>
          <w:szCs w:val="20"/>
        </w:rPr>
        <w:t>ε.</w:t>
      </w:r>
      <w:r w:rsidRPr="00F23123">
        <w:rPr>
          <w:rFonts w:ascii="Trebuchet MS" w:hAnsi="Trebuchet MS" w:cs="Arial"/>
          <w:sz w:val="20"/>
          <w:szCs w:val="20"/>
        </w:rPr>
        <w:t xml:space="preserve"> Τα έγγραφα που αποδεικνύουν τη σύσταση και εκπροσώπηση της επιχείρησης και συγκεκριμένα:</w:t>
      </w:r>
    </w:p>
    <w:p w:rsidR="00572B0F" w:rsidRPr="00F23123" w:rsidRDefault="00572B0F" w:rsidP="00F32FDE">
      <w:pPr>
        <w:pStyle w:val="bullet2"/>
        <w:numPr>
          <w:ilvl w:val="0"/>
          <w:numId w:val="5"/>
        </w:numPr>
        <w:ind w:left="284" w:hanging="76"/>
        <w:rPr>
          <w:rFonts w:ascii="Trebuchet MS" w:hAnsi="Trebuchet MS"/>
          <w:sz w:val="20"/>
        </w:rPr>
      </w:pPr>
      <w:r w:rsidRPr="00F23123">
        <w:rPr>
          <w:rFonts w:ascii="Trebuchet MS" w:hAnsi="Trebuchet MS"/>
          <w:sz w:val="20"/>
        </w:rPr>
        <w:t xml:space="preserve">ακριβές αντίγραφο ή επικυρωμένο απόσπασμα του κωδικοποιημένου Καταστατικού τους ή του συστατικού εγγράφου και κάθε μέλους σε περίπτωση Κοινοπραξίας ή ένωσης, καθώς και των τροποποιήσεων αυτού, και σχετικά ΦΕΚ με δημοσιεύσεις αυτών, καθώς </w:t>
      </w:r>
      <w:r w:rsidRPr="00F23123">
        <w:rPr>
          <w:rFonts w:ascii="Trebuchet MS" w:hAnsi="Trebuchet MS"/>
          <w:sz w:val="20"/>
        </w:rPr>
        <w:lastRenderedPageBreak/>
        <w:t xml:space="preserve">και βεβαίωση από αρμόδια διοικητική ή δικαστική αρχή περί τροποποιήσεων αυτού, εκδοθέντα κατά το τελευταίο δίμηνο προ της υποβολής της προσφοράς.  </w:t>
      </w:r>
    </w:p>
    <w:p w:rsidR="00572B0F" w:rsidRPr="00F23123" w:rsidRDefault="00572B0F" w:rsidP="00F32FDE">
      <w:pPr>
        <w:pStyle w:val="bullet2"/>
        <w:numPr>
          <w:ilvl w:val="0"/>
          <w:numId w:val="5"/>
        </w:numPr>
        <w:ind w:left="284" w:hanging="76"/>
        <w:rPr>
          <w:rFonts w:ascii="Trebuchet MS" w:hAnsi="Trebuchet MS"/>
          <w:sz w:val="20"/>
        </w:rPr>
      </w:pPr>
      <w:r w:rsidRPr="00F23123">
        <w:rPr>
          <w:rFonts w:ascii="Trebuchet MS" w:hAnsi="Trebuchet MS"/>
          <w:sz w:val="20"/>
        </w:rPr>
        <w:t>Έγγραφα που αφορούν τη σύσταση και εκπροσώπησή των νομικών προσώπων, επικυρωμένα και δημοσιευμένα σε ΦΕΚ, εφόσον είναι δημοσιευτέα, από όπου προκύπτουν οι σκοποί της επιχείρησης και τα φυσικά πρόσωπα που δεσμεύουν με την υπογραφή τους την επιχείρηση</w:t>
      </w:r>
    </w:p>
    <w:p w:rsidR="00572B0F" w:rsidRPr="00F23123" w:rsidRDefault="00572B0F" w:rsidP="00F32FDE">
      <w:pPr>
        <w:pStyle w:val="bullet2"/>
        <w:numPr>
          <w:ilvl w:val="0"/>
          <w:numId w:val="5"/>
        </w:numPr>
        <w:ind w:left="284" w:hanging="76"/>
        <w:rPr>
          <w:rFonts w:ascii="Trebuchet MS" w:hAnsi="Trebuchet MS"/>
          <w:sz w:val="20"/>
        </w:rPr>
      </w:pPr>
      <w:r w:rsidRPr="00F23123">
        <w:rPr>
          <w:rFonts w:ascii="Trebuchet MS" w:hAnsi="Trebuchet MS"/>
          <w:sz w:val="20"/>
        </w:rPr>
        <w:t>απόφαση του αρμόδιου οργάνου σύμφωνα με το καταστατικό των νομικών προσώπων με την οποία θα εγκρίνεται η συμμετοχή στο συγκεκριμένο διαγωνισμό, θα ορίζονται τα στοιχεία του νόμιμου και/ή του ειδικά εξουσιοδοτημένου εκπροσώπου που θα εξουσιοδοτείται να υπογράφει δεσμευτικώς για την επιχείρηση όλα ανεξαιρέτως τα έγγραφα, όπως οικονομική προσφορά, υπεύθυνες δηλώσεις, αντιρρήσεις, ενστάσεις, αποδείξεις παραλαβής κτλ. της διαδικασίας μέχρι πέρατος αυτής και σε περίπτωση Ένωσης/Κοινοπραξίας θα αποφασίζεται η συνεργασία με τα συγκεκριμένα υπόλοιπα μέλη, το ποσοστό συμμετοχής τόσο της ίδιας, όσο και των υπολοίπων μελών, και ο κοινός εκπρόσωπος αυτής. Δεν θα γίνονται δεκτές αποφάσεις που αφορούν γενικά τη συμμετοχή σε δημοπρασίες. Σε περίπτωση ένωσης χρειάζεται ξεχωριστή απόφαση από το αρμόδιο για τη διοίκηση της κάθε επιχείρησης όργανο, για τη συμμετοχή στη διαδικασία, για την υποβολή κοινής προσφοράς με τα υπόλοιπα μέλη της ένωσης και τον ορισμό κοινού εκπροσώπου. Σε περίπτωση Κοινοπραξίας, ιδιωτικό συμφωνητικό για τη σύστασή της και τα ποσοστά συμμετοχής των κοινοπρακτούντων μελών και δήλωση των νομίμων εκπροσώπων των κοινοπρακτούντων, ότι σε περίπτωση ανάληψης της προμήθειας θα ορίσουν κοινό εκπρόσωπο με συμβολαιογραφική πράξη.</w:t>
      </w:r>
    </w:p>
    <w:p w:rsidR="00572B0F" w:rsidRPr="00F23123" w:rsidRDefault="00572B0F" w:rsidP="00F32FDE">
      <w:pPr>
        <w:pStyle w:val="bullet2"/>
        <w:tabs>
          <w:tab w:val="clear" w:pos="360"/>
        </w:tabs>
        <w:ind w:left="284" w:hanging="76"/>
        <w:rPr>
          <w:rFonts w:ascii="Trebuchet MS" w:hAnsi="Trebuchet MS"/>
          <w:sz w:val="20"/>
        </w:rPr>
      </w:pPr>
      <w:r w:rsidRPr="00F23123">
        <w:rPr>
          <w:rFonts w:ascii="Trebuchet MS" w:hAnsi="Trebuchet MS"/>
          <w:sz w:val="20"/>
        </w:rPr>
        <w:t xml:space="preserve"> Το περιεχόμενο του υποφακέλου συνιστάται να είναι αρχειοθετημένο με τη σειρά καταγραφής που προπεριγράφηκε σε ντοσιέ, το οποίο να περιέχει πίνακα περιεχομένων για τη διευκόλυνση του έργου της Επιτροπής Διενέργειας Διαγωνισμού.</w:t>
      </w:r>
    </w:p>
    <w:p w:rsidR="00572B0F" w:rsidRPr="00F23123" w:rsidRDefault="00572B0F" w:rsidP="00F32FDE">
      <w:pPr>
        <w:pStyle w:val="bullet2"/>
        <w:tabs>
          <w:tab w:val="clear" w:pos="360"/>
        </w:tabs>
        <w:ind w:left="284" w:hanging="76"/>
        <w:rPr>
          <w:rFonts w:ascii="Trebuchet MS" w:hAnsi="Trebuchet MS" w:cs="Arial"/>
          <w:sz w:val="20"/>
        </w:rPr>
      </w:pPr>
      <w:r w:rsidRPr="00F23123">
        <w:rPr>
          <w:rFonts w:ascii="Trebuchet MS" w:hAnsi="Trebuchet MS"/>
          <w:sz w:val="20"/>
        </w:rPr>
        <w:t xml:space="preserve"> </w:t>
      </w:r>
    </w:p>
    <w:p w:rsidR="00572B0F" w:rsidRPr="00F23123" w:rsidRDefault="00572B0F" w:rsidP="00F32FDE">
      <w:pPr>
        <w:pStyle w:val="aa"/>
        <w:tabs>
          <w:tab w:val="left" w:pos="284"/>
        </w:tabs>
        <w:ind w:left="284"/>
        <w:jc w:val="both"/>
        <w:rPr>
          <w:rFonts w:ascii="Trebuchet MS" w:hAnsi="Trebuchet MS" w:cs="Arial"/>
          <w:sz w:val="20"/>
          <w:szCs w:val="20"/>
        </w:rPr>
      </w:pPr>
      <w:r w:rsidRPr="00F23123">
        <w:rPr>
          <w:rFonts w:ascii="Trebuchet MS" w:hAnsi="Trebuchet MS" w:cs="Arial"/>
          <w:b/>
          <w:sz w:val="20"/>
          <w:szCs w:val="20"/>
        </w:rPr>
        <w:t xml:space="preserve">στ. </w:t>
      </w:r>
      <w:r w:rsidRPr="00F23123">
        <w:rPr>
          <w:rFonts w:ascii="Trebuchet MS" w:hAnsi="Trebuchet MS" w:cs="Arial"/>
          <w:sz w:val="20"/>
          <w:szCs w:val="20"/>
        </w:rPr>
        <w:t xml:space="preserve">Απόσπασμα ποινικού μητρώου έκδοσης του τελευταίου εξαμήνου από το οποίο να προκύπτει, ότι δεν έχει καταδικασθεί µε αμετάκλητη δικαστική απόφαση για κάποιο από τα αδικήματα της παρ. 1 του παρόντος άρθρου. </w:t>
      </w:r>
    </w:p>
    <w:p w:rsidR="00572B0F" w:rsidRPr="00F23123" w:rsidRDefault="00572B0F" w:rsidP="00F32FDE">
      <w:pPr>
        <w:pStyle w:val="aa"/>
        <w:ind w:left="284" w:hanging="76"/>
        <w:jc w:val="both"/>
        <w:rPr>
          <w:rFonts w:ascii="Trebuchet MS" w:hAnsi="Trebuchet MS" w:cs="Arial"/>
          <w:sz w:val="20"/>
          <w:szCs w:val="20"/>
        </w:rPr>
      </w:pPr>
      <w:r w:rsidRPr="00F23123">
        <w:rPr>
          <w:rFonts w:ascii="Trebuchet MS" w:hAnsi="Trebuchet MS" w:cs="Arial"/>
          <w:sz w:val="20"/>
          <w:szCs w:val="20"/>
        </w:rPr>
        <w:t xml:space="preserve"> Ειδικότερα, τα νομικά πρόσωπα πρέπει να προσκομίζουν για τους διαχειριστές, στις περιπτώσεις των εταιρειών περιορισμένης ευθύνης (Ε.Π.Ε.) για τους εταίρους ή διαχειριστές στις περιπτώσεις των προσωπικών εταιρειών (Ο.E. και Ε.Ε.) και για τα μέλη του διοικητικού συμβουλίου για τις ανώνυμες εταιρείες (Α.Ε.), και για τον Πρόεδρο του Διοικητικού Συμβουλίου επί Συνεταιρισμών, απόσπασμα ποινικού μητρώου ή άλλο ισοδύναμο έγγραφο αρμόδιας διοικητικής ή δικαστικής αρχής της χώρας εγκατάστασης, από το οποίο να προκύπτει ότι τα ανωτέρω πρόσωπα δεν έχουν καταδικαστεί µε αμετάκλητη δικαστική απόφαση, για κάποιο από τα αδικήματα της παρ. 1 του παρόντος άρθρου. </w:t>
      </w:r>
    </w:p>
    <w:p w:rsidR="00572B0F" w:rsidRPr="00F23123" w:rsidRDefault="00572B0F" w:rsidP="00F32FDE">
      <w:pPr>
        <w:pStyle w:val="aa"/>
        <w:ind w:left="284" w:hanging="284"/>
        <w:jc w:val="both"/>
        <w:rPr>
          <w:rFonts w:ascii="Trebuchet MS" w:hAnsi="Trebuchet MS" w:cs="Arial"/>
          <w:sz w:val="20"/>
          <w:szCs w:val="20"/>
        </w:rPr>
      </w:pPr>
      <w:r w:rsidRPr="00F23123">
        <w:rPr>
          <w:rFonts w:ascii="Trebuchet MS" w:hAnsi="Trebuchet MS" w:cs="Arial"/>
          <w:sz w:val="20"/>
          <w:szCs w:val="20"/>
        </w:rPr>
        <w:t xml:space="preserve">(1)Προκειμένου περί Νομικών Προσώπων, πιστοποιητικό αρμόδιας δικαστικής ή διοικητικής αρχής, έκδοσης του τελευταίου εξαμήνου, </w:t>
      </w:r>
      <w:r w:rsidRPr="00F23123">
        <w:rPr>
          <w:rFonts w:ascii="Trebuchet MS" w:hAnsi="Trebuchet MS" w:cs="Arial"/>
          <w:b/>
          <w:bCs/>
          <w:w w:val="57"/>
          <w:sz w:val="20"/>
          <w:szCs w:val="20"/>
        </w:rPr>
        <w:t xml:space="preserve"> </w:t>
      </w:r>
      <w:r w:rsidRPr="00F23123">
        <w:rPr>
          <w:rFonts w:ascii="Trebuchet MS" w:hAnsi="Trebuchet MS" w:cs="Arial"/>
          <w:sz w:val="20"/>
          <w:szCs w:val="20"/>
        </w:rPr>
        <w:t xml:space="preserve">από το οποίο να προκύπτει ότι δεν τελούν υπό κοινή εκκαθάριση του Κ.Ν. 2190/1920, όπως εκάστοτε ισχύει, ή θέση σε διαδικασία συνδιαλλαγής του Ν. 3588/2007 (Α' 153), όπως εκάστοτε ισχύει, ή άλλες ανάλογες καταστάσεις (µόνο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(µόνο για αλλοδαπά νομικά πρόσωπα). </w:t>
      </w:r>
    </w:p>
    <w:p w:rsidR="00572B0F" w:rsidRPr="00F23123" w:rsidRDefault="00572B0F" w:rsidP="00F32FDE">
      <w:pPr>
        <w:pStyle w:val="aa"/>
        <w:ind w:left="284" w:hanging="284"/>
        <w:jc w:val="both"/>
        <w:rPr>
          <w:rFonts w:ascii="Trebuchet MS" w:hAnsi="Trebuchet MS" w:cs="Arial"/>
          <w:sz w:val="20"/>
          <w:szCs w:val="20"/>
        </w:rPr>
      </w:pPr>
      <w:r w:rsidRPr="00F23123">
        <w:rPr>
          <w:rFonts w:ascii="Trebuchet MS" w:hAnsi="Trebuchet MS" w:cs="Arial"/>
          <w:sz w:val="20"/>
          <w:szCs w:val="20"/>
        </w:rPr>
        <w:t>(2)Προκειμένου περί Συνεταιρισμών, βεβαίωση αρμόδιας αρχής ότι ο Συνεταιρισμός λειτουργεί νόμιμα.</w:t>
      </w:r>
    </w:p>
    <w:p w:rsidR="00572B0F" w:rsidRPr="00F23123" w:rsidRDefault="00572B0F" w:rsidP="00F32FDE">
      <w:pPr>
        <w:pStyle w:val="aa"/>
        <w:ind w:left="284" w:hanging="284"/>
        <w:jc w:val="both"/>
        <w:rPr>
          <w:rFonts w:ascii="Trebuchet MS" w:hAnsi="Trebuchet MS" w:cs="Arial"/>
          <w:sz w:val="20"/>
          <w:szCs w:val="20"/>
        </w:rPr>
      </w:pPr>
      <w:r w:rsidRPr="00F23123">
        <w:rPr>
          <w:rFonts w:ascii="Trebuchet MS" w:hAnsi="Trebuchet MS" w:cs="Arial"/>
          <w:sz w:val="20"/>
          <w:szCs w:val="20"/>
        </w:rPr>
        <w:t xml:space="preserve">    Οι ενώσεις προμηθευτών ή κοινοπραξίες υποβάλλουν τα παραπάνω δικαιολογητικά για κάθε προμηθευτή που συμμετέχει στο σχήμα. </w:t>
      </w:r>
    </w:p>
    <w:p w:rsidR="00572B0F" w:rsidRPr="00F23123" w:rsidRDefault="00572B0F" w:rsidP="00F32FDE">
      <w:pPr>
        <w:pStyle w:val="aa"/>
        <w:ind w:left="426" w:hanging="426"/>
        <w:jc w:val="both"/>
        <w:rPr>
          <w:rFonts w:ascii="Trebuchet MS" w:hAnsi="Trebuchet MS" w:cs="Arial"/>
          <w:sz w:val="20"/>
          <w:szCs w:val="20"/>
        </w:rPr>
      </w:pPr>
    </w:p>
    <w:p w:rsidR="00572B0F" w:rsidRPr="00F23123" w:rsidRDefault="00572B0F" w:rsidP="00FC6AE2">
      <w:pPr>
        <w:pStyle w:val="aa"/>
        <w:tabs>
          <w:tab w:val="left" w:pos="284"/>
        </w:tabs>
        <w:ind w:left="284" w:right="15" w:hanging="284"/>
        <w:jc w:val="both"/>
        <w:rPr>
          <w:rFonts w:ascii="Trebuchet MS" w:hAnsi="Trebuchet MS" w:cs="Arial"/>
          <w:sz w:val="20"/>
          <w:szCs w:val="20"/>
        </w:rPr>
      </w:pPr>
      <w:r w:rsidRPr="00F23123">
        <w:rPr>
          <w:rFonts w:ascii="Trebuchet MS" w:hAnsi="Trebuchet MS" w:cs="Arial"/>
          <w:sz w:val="20"/>
          <w:szCs w:val="20"/>
        </w:rPr>
        <w:t xml:space="preserve">2. Σε περίπτωση εγκατάστασής τους στην αλλοδαπή, τα δικαιολογητικά των παραπάνω περιπτώσεων εκδίδονται µε βάση την ισχύουσα νομοθεσία της χώρας που είναι εγκατεστημένοι οι Υποψήφιοι, από την οποία και εκδίδεται το σχετικό πιστοποιητικό.  </w:t>
      </w:r>
      <w:r w:rsidRPr="00F23123">
        <w:rPr>
          <w:rFonts w:ascii="Trebuchet MS" w:hAnsi="Trebuchet MS" w:cs="Arial"/>
          <w:sz w:val="20"/>
          <w:szCs w:val="20"/>
        </w:rPr>
        <w:lastRenderedPageBreak/>
        <w:t xml:space="preserve">Εάν σε κάποια χώρα </w:t>
      </w:r>
      <w:r w:rsidRPr="00F23123">
        <w:rPr>
          <w:rFonts w:ascii="Trebuchet MS" w:hAnsi="Trebuchet MS" w:cs="Arial"/>
          <w:bCs/>
          <w:sz w:val="20"/>
          <w:szCs w:val="20"/>
        </w:rPr>
        <w:t>βεβαιώνεται από οποιαδήποτε Αρχή της</w:t>
      </w:r>
      <w:r w:rsidRPr="00F23123">
        <w:rPr>
          <w:rFonts w:ascii="Trebuchet MS" w:hAnsi="Trebuchet MS" w:cs="Arial"/>
          <w:b/>
          <w:bCs/>
          <w:sz w:val="20"/>
          <w:szCs w:val="20"/>
        </w:rPr>
        <w:t xml:space="preserve"> </w:t>
      </w:r>
      <w:r w:rsidRPr="00F23123">
        <w:rPr>
          <w:rFonts w:ascii="Trebuchet MS" w:hAnsi="Trebuchet MS" w:cs="Arial"/>
          <w:sz w:val="20"/>
          <w:szCs w:val="20"/>
        </w:rPr>
        <w:t>ότι δεν εκδίδονται τα παραπάνω έγγραφα ή πιστοποιητικά, ή δεν καλύπτουν όλες τις ως άνω αναφερόμενες περιπτώσεις του παρόντος άρθρου, δύναται να αντικατασταθούν αυτά από ένορκη βεβαίωση του υποψηφίου προς υποβολή των δικαιολογητικών. Εάν στη χώρα αυτή δεν προβλέπεται ούτε ένορκη βεβαίωση, δύναται αυτή να αντικατασταθεί µε υπεύθυνη δήλωση του προμηθευτή ενώπιον δικαστικής ή διοικητικής αρχής ή συμβολαιογράφου της χώρας εγκατάστασης. Στην κατά τα άνω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w:t>
      </w:r>
    </w:p>
    <w:p w:rsidR="00572B0F" w:rsidRPr="00F23123" w:rsidRDefault="00572B0F" w:rsidP="00DD3043">
      <w:pPr>
        <w:pStyle w:val="aa"/>
        <w:tabs>
          <w:tab w:val="left" w:pos="284"/>
        </w:tabs>
        <w:ind w:left="284" w:right="15" w:hanging="284"/>
        <w:jc w:val="both"/>
        <w:rPr>
          <w:rFonts w:ascii="Trebuchet MS" w:hAnsi="Trebuchet MS" w:cs="Arial"/>
          <w:sz w:val="20"/>
          <w:szCs w:val="20"/>
        </w:rPr>
      </w:pPr>
      <w:r w:rsidRPr="00F23123">
        <w:rPr>
          <w:rFonts w:ascii="Trebuchet MS" w:hAnsi="Trebuchet MS" w:cs="Arial"/>
          <w:sz w:val="20"/>
          <w:szCs w:val="20"/>
        </w:rPr>
        <w:t xml:space="preserve">3. Μετά την κατάθεση της προσφοράς, επί νομίμως υποβληθέντων δικαιολογητικών, οι διαγωνιζόμενοι παρέχουν διευκρινίσεις μόνο όταν αυτές ζητούνται από την Επιτροπή κατά την ενώπιόν της διαδικασία.  </w:t>
      </w:r>
    </w:p>
    <w:p w:rsidR="00572B0F" w:rsidRPr="00F23123" w:rsidRDefault="00572B0F" w:rsidP="009C021F">
      <w:pPr>
        <w:pStyle w:val="aa"/>
        <w:tabs>
          <w:tab w:val="left" w:pos="284"/>
        </w:tabs>
        <w:ind w:left="284" w:right="9" w:hanging="284"/>
        <w:jc w:val="both"/>
        <w:rPr>
          <w:rFonts w:ascii="Trebuchet MS" w:hAnsi="Trebuchet MS" w:cs="Arial"/>
          <w:sz w:val="20"/>
          <w:szCs w:val="20"/>
        </w:rPr>
      </w:pPr>
      <w:r w:rsidRPr="00F23123">
        <w:rPr>
          <w:rFonts w:ascii="Trebuchet MS" w:hAnsi="Trebuchet MS" w:cs="Arial"/>
          <w:sz w:val="20"/>
          <w:szCs w:val="20"/>
        </w:rPr>
        <w:t xml:space="preserve">4. Στις περιπτώσεις όπου ο Υποψήφιος υποβάλλει ψευδή ή ανακριβή υπεύθυνη δήλωση ή           αποσύρει την προσφορά του, καταπίπτει υπέρ της Αναθέτουσας Αρχής η εγγύηση συμμετοχής και μπορεί να κινείται η διαδικασία αποβολής του συμμετέχοντος από διαγωνισμούς του Δημοσίου. </w:t>
      </w:r>
    </w:p>
    <w:p w:rsidR="00572B0F" w:rsidRPr="00F23123" w:rsidRDefault="00572B0F" w:rsidP="009C021F">
      <w:pPr>
        <w:pStyle w:val="aa"/>
        <w:tabs>
          <w:tab w:val="left" w:pos="284"/>
        </w:tabs>
        <w:ind w:left="284" w:right="9" w:hanging="284"/>
        <w:jc w:val="both"/>
        <w:rPr>
          <w:rFonts w:ascii="Trebuchet MS" w:hAnsi="Trebuchet MS" w:cs="Arial"/>
          <w:sz w:val="20"/>
          <w:szCs w:val="20"/>
        </w:rPr>
      </w:pPr>
      <w:r w:rsidRPr="00F23123">
        <w:rPr>
          <w:rFonts w:ascii="Trebuchet MS" w:hAnsi="Trebuchet MS" w:cs="Arial"/>
          <w:sz w:val="20"/>
          <w:szCs w:val="20"/>
        </w:rPr>
        <w:t xml:space="preserve">5. Μετά την κατακύρωση, ο ανάδοχος καλείται να προσκομίσει τα δικαιολογητικά που αποδεικνύουν τα βεβαιωθέντα με την υπεύθυνη δήλωση, σύμφωνα με το άρθρο 20 της παρούσας και εάν δεν τα προσκομίσει, η κατακύρωση ακυρώνεται και καλείται προς σύναψη σύμβασης ο επόμενος στη σειρά κατάταξης. </w:t>
      </w:r>
    </w:p>
    <w:p w:rsidR="00572B0F" w:rsidRPr="00F23123" w:rsidRDefault="00572B0F" w:rsidP="005F5E07">
      <w:pPr>
        <w:pStyle w:val="aa"/>
        <w:tabs>
          <w:tab w:val="left" w:pos="284"/>
        </w:tabs>
        <w:ind w:right="9"/>
        <w:jc w:val="both"/>
        <w:rPr>
          <w:rFonts w:ascii="Trebuchet MS" w:hAnsi="Trebuchet MS" w:cs="Arial"/>
          <w:sz w:val="20"/>
          <w:szCs w:val="20"/>
        </w:rPr>
      </w:pPr>
    </w:p>
    <w:p w:rsidR="00572B0F" w:rsidRPr="00F23123" w:rsidRDefault="00572B0F" w:rsidP="006E7624">
      <w:pPr>
        <w:pStyle w:val="Web"/>
        <w:tabs>
          <w:tab w:val="left" w:pos="600"/>
        </w:tabs>
        <w:jc w:val="both"/>
        <w:rPr>
          <w:rFonts w:ascii="Trebuchet MS" w:hAnsi="Trebuchet MS"/>
          <w:b/>
          <w:bCs/>
          <w:sz w:val="20"/>
          <w:szCs w:val="20"/>
        </w:rPr>
      </w:pPr>
      <w:r w:rsidRPr="00F23123">
        <w:rPr>
          <w:rFonts w:ascii="Trebuchet MS" w:hAnsi="Trebuchet MS"/>
          <w:b/>
          <w:bCs/>
          <w:sz w:val="20"/>
          <w:szCs w:val="20"/>
        </w:rPr>
        <w:t xml:space="preserve"> 16. Οικονομική Προσφορά</w:t>
      </w:r>
    </w:p>
    <w:p w:rsidR="00572B0F" w:rsidRPr="00F23123" w:rsidRDefault="00572B0F" w:rsidP="00DD3043">
      <w:pPr>
        <w:pStyle w:val="Web"/>
        <w:tabs>
          <w:tab w:val="left" w:pos="600"/>
        </w:tabs>
        <w:ind w:left="142"/>
        <w:jc w:val="both"/>
        <w:rPr>
          <w:rFonts w:ascii="Trebuchet MS" w:hAnsi="Trebuchet MS"/>
          <w:sz w:val="20"/>
          <w:szCs w:val="20"/>
        </w:rPr>
      </w:pPr>
      <w:r w:rsidRPr="00F23123">
        <w:rPr>
          <w:rFonts w:ascii="Trebuchet MS" w:hAnsi="Trebuchet MS"/>
          <w:sz w:val="20"/>
          <w:szCs w:val="20"/>
        </w:rPr>
        <w:t xml:space="preserve">Οι Υποψήφιοι καλούνται να υποβάλλουν οικονομική προσφορά, με το προσφερόμενο μηνιαίο μίσθωμα, στην οποία η προσφερόμενη τιμή πρέπει να αναγράφεται ως ποσό (σε ευρώ), αριθμητικώς και ολογράφως. Σε περίπτωση που από την προσφορά δεν προκύπτει με σαφήνεια η προσφερόμενη τιμή, η προσφορά απορρίπτεται ως απαράδεκτη. </w:t>
      </w:r>
    </w:p>
    <w:p w:rsidR="00572B0F" w:rsidRPr="00F23123" w:rsidRDefault="00572B0F" w:rsidP="00F0463C">
      <w:pPr>
        <w:pStyle w:val="Web"/>
        <w:tabs>
          <w:tab w:val="left" w:pos="600"/>
        </w:tabs>
        <w:ind w:left="142"/>
        <w:jc w:val="both"/>
        <w:rPr>
          <w:rFonts w:ascii="Trebuchet MS" w:hAnsi="Trebuchet MS"/>
          <w:sz w:val="20"/>
          <w:szCs w:val="20"/>
        </w:rPr>
      </w:pPr>
      <w:r w:rsidRPr="00F23123">
        <w:rPr>
          <w:rFonts w:ascii="Trebuchet MS" w:hAnsi="Trebuchet MS"/>
          <w:sz w:val="20"/>
          <w:szCs w:val="20"/>
        </w:rPr>
        <w:t xml:space="preserve">Η προσφερόμενη τιμή νοείται σταθερή, για όλη τη διάρκεια της σύμβασης. Σε περίπτωση παράτασης της σύμβασης και ύστερα από αίτηση του μισθωτή και έγκριση αυτής από το Δ.Σ. του ΤΑΠ, το μηνιαίο μίσθωμα αναπροσαρμόζεται. </w:t>
      </w:r>
    </w:p>
    <w:p w:rsidR="00572B0F" w:rsidRPr="00F23123" w:rsidRDefault="00572B0F" w:rsidP="00F0463C">
      <w:pPr>
        <w:pStyle w:val="Web"/>
        <w:tabs>
          <w:tab w:val="left" w:pos="600"/>
        </w:tabs>
        <w:ind w:left="142"/>
        <w:jc w:val="both"/>
        <w:rPr>
          <w:rFonts w:ascii="Trebuchet MS" w:hAnsi="Trebuchet MS"/>
          <w:sz w:val="20"/>
          <w:szCs w:val="20"/>
        </w:rPr>
      </w:pPr>
      <w:r w:rsidRPr="00F23123">
        <w:rPr>
          <w:rFonts w:ascii="Trebuchet MS" w:hAnsi="Trebuchet MS"/>
          <w:sz w:val="20"/>
          <w:szCs w:val="20"/>
        </w:rPr>
        <w:t xml:space="preserve">  </w:t>
      </w:r>
    </w:p>
    <w:p w:rsidR="00572B0F" w:rsidRPr="00F23123" w:rsidRDefault="00572B0F">
      <w:pPr>
        <w:pStyle w:val="Web"/>
        <w:tabs>
          <w:tab w:val="left" w:pos="600"/>
        </w:tabs>
        <w:jc w:val="both"/>
        <w:rPr>
          <w:rFonts w:ascii="Trebuchet MS" w:hAnsi="Trebuchet MS"/>
          <w:b/>
          <w:bCs/>
          <w:sz w:val="20"/>
          <w:szCs w:val="20"/>
        </w:rPr>
      </w:pPr>
      <w:r w:rsidRPr="00F23123">
        <w:rPr>
          <w:rFonts w:ascii="Trebuchet MS" w:hAnsi="Trebuchet MS"/>
          <w:b/>
          <w:bCs/>
          <w:sz w:val="20"/>
          <w:szCs w:val="20"/>
        </w:rPr>
        <w:t xml:space="preserve">ΚΕΦΑΛΑΙΟ 3 – ΑΠΟΣΦΡΑΓΙΣΗ ΚΑΙ ΑΞΙΟΛΟΓΗΣΗ ΠΡΟΣΦΟΡΩΝ – ΚΑΤΑΚΥΡΩΣΗ </w:t>
      </w:r>
    </w:p>
    <w:p w:rsidR="00572B0F" w:rsidRPr="00F23123" w:rsidRDefault="00572B0F">
      <w:pPr>
        <w:pStyle w:val="Web"/>
        <w:tabs>
          <w:tab w:val="left" w:pos="600"/>
        </w:tabs>
        <w:jc w:val="both"/>
        <w:rPr>
          <w:rFonts w:ascii="Trebuchet MS" w:hAnsi="Trebuchet MS"/>
          <w:b/>
          <w:bCs/>
          <w:sz w:val="20"/>
          <w:szCs w:val="20"/>
        </w:rPr>
      </w:pPr>
      <w:r w:rsidRPr="00F23123">
        <w:rPr>
          <w:rFonts w:ascii="Trebuchet MS" w:hAnsi="Trebuchet MS"/>
          <w:b/>
          <w:bCs/>
          <w:sz w:val="20"/>
          <w:szCs w:val="20"/>
        </w:rPr>
        <w:t xml:space="preserve"> 17. Αποσφράγιση και αξιολόγηση Προσφορών</w:t>
      </w:r>
    </w:p>
    <w:p w:rsidR="00572B0F" w:rsidRPr="00F23123" w:rsidRDefault="00572B0F">
      <w:pPr>
        <w:pStyle w:val="Web"/>
        <w:tabs>
          <w:tab w:val="left" w:pos="600"/>
        </w:tabs>
        <w:jc w:val="both"/>
        <w:rPr>
          <w:rFonts w:ascii="Trebuchet MS" w:hAnsi="Trebuchet MS" w:cs="Arial"/>
          <w:sz w:val="20"/>
          <w:szCs w:val="20"/>
        </w:rPr>
      </w:pPr>
      <w:r w:rsidRPr="00F23123">
        <w:rPr>
          <w:rFonts w:ascii="Trebuchet MS" w:hAnsi="Trebuchet MS"/>
          <w:sz w:val="20"/>
          <w:szCs w:val="20"/>
        </w:rPr>
        <w:t xml:space="preserve">Η αποσφράγιση των Προσφορών γίνεται σε δημόσια συνεδρίαση από την Επιτροπή Διενέργειας του Διαγωνισμού, την οποία μπορούν να παρακολουθήσουν οι Υποψήφιοι ή ειδικά εξουσιοδοτημένοι αντιπρόσωποι αυτών. </w:t>
      </w:r>
      <w:r w:rsidRPr="00F23123">
        <w:rPr>
          <w:rFonts w:ascii="Trebuchet MS" w:hAnsi="Trebuchet MS" w:cs="Arial"/>
          <w:sz w:val="20"/>
          <w:szCs w:val="20"/>
        </w:rPr>
        <w:t>Η αποσφράγιση των προσφορών γίνεται σύμφωνα με την παρακάτω διαδικασία :</w:t>
      </w:r>
    </w:p>
    <w:p w:rsidR="00572B0F" w:rsidRPr="00F23123" w:rsidRDefault="00572B0F">
      <w:pPr>
        <w:pStyle w:val="3"/>
        <w:keepNext w:val="0"/>
        <w:spacing w:after="120"/>
        <w:ind w:left="43" w:hanging="11"/>
        <w:jc w:val="both"/>
        <w:rPr>
          <w:rFonts w:ascii="Trebuchet MS" w:hAnsi="Trebuchet MS"/>
          <w:b w:val="0"/>
          <w:sz w:val="20"/>
          <w:szCs w:val="20"/>
        </w:rPr>
      </w:pPr>
      <w:bookmarkStart w:id="0" w:name="_Ref1537143511"/>
      <w:r w:rsidRPr="00F23123">
        <w:rPr>
          <w:rFonts w:ascii="Trebuchet MS" w:hAnsi="Trebuchet MS"/>
          <w:b w:val="0"/>
          <w:sz w:val="20"/>
          <w:szCs w:val="20"/>
        </w:rPr>
        <w:t xml:space="preserve">α) Κατά την δημόσια αποσφράγιση των προσφορών, παραδίδονται οι φάκελοι των προσφορών, με αναγραφή της ημέρας και ώρας κατάθεσης, από το πρωτόκολλο στην αρμόδια Επιτροπή </w:t>
      </w:r>
      <w:r w:rsidRPr="00F23123">
        <w:rPr>
          <w:rFonts w:ascii="Trebuchet MS" w:hAnsi="Trebuchet MS" w:cs="Arial"/>
          <w:b w:val="0"/>
          <w:sz w:val="20"/>
          <w:szCs w:val="20"/>
        </w:rPr>
        <w:t>Διενέργειας</w:t>
      </w:r>
      <w:r w:rsidRPr="00F23123">
        <w:rPr>
          <w:rFonts w:ascii="Trebuchet MS" w:hAnsi="Trebuchet MS"/>
          <w:b w:val="0"/>
          <w:sz w:val="20"/>
          <w:szCs w:val="20"/>
        </w:rPr>
        <w:t xml:space="preserve"> Διαγωνισμού. Η Επιτροπή</w:t>
      </w:r>
      <w:r w:rsidRPr="00F23123">
        <w:rPr>
          <w:rFonts w:ascii="Trebuchet MS" w:hAnsi="Trebuchet MS" w:cs="Arial"/>
          <w:b w:val="0"/>
          <w:sz w:val="20"/>
          <w:szCs w:val="20"/>
        </w:rPr>
        <w:t xml:space="preserve"> Διενέργειας</w:t>
      </w:r>
      <w:r w:rsidRPr="00F23123">
        <w:rPr>
          <w:rFonts w:ascii="Trebuchet MS" w:hAnsi="Trebuchet MS"/>
          <w:b w:val="0"/>
          <w:sz w:val="20"/>
          <w:szCs w:val="20"/>
        </w:rPr>
        <w:t xml:space="preserve"> Διαγωνισμού ανοίγει κατά την χρονική σειρά κατάθεσης των προσφορών στο πρωτόκολλο</w:t>
      </w:r>
      <w:r w:rsidRPr="00F23123">
        <w:rPr>
          <w:rFonts w:ascii="Trebuchet MS" w:hAnsi="Trebuchet MS"/>
          <w:b w:val="0"/>
          <w:sz w:val="20"/>
          <w:szCs w:val="20"/>
          <w:u w:val="single"/>
        </w:rPr>
        <w:t>,</w:t>
      </w:r>
      <w:r w:rsidRPr="00F23123">
        <w:rPr>
          <w:rFonts w:ascii="Trebuchet MS" w:hAnsi="Trebuchet MS"/>
          <w:b w:val="0"/>
          <w:sz w:val="20"/>
          <w:szCs w:val="20"/>
        </w:rPr>
        <w:t xml:space="preserve"> πρώτα όλους τους Φακέλους Προσφοράς που κατατέθηκαν εμπρόθεσμα και μονογράφει το περιεχόμενό τους. Οι Υποφάκελοι της Οικονομικής Προσφοράς δεν αποσφραγίζονται, αλλά μονογράφονται από όλα τα μέλη της Επιτροπής Διενέργειας Διαγωνισμού και φυλάσσονται από τον Πρόεδρο της Επιτροπής. Στη συνέχεια και στην ίδια συνεδρίαση η Επιτροπή αποσφραγίζει και εξετάζει τον Υποφάκελο Δικαιολογητικών Συμμετοχής του κάθε υποψηφίου. Τα μέλη της Επιτροπής αριθμούν και μονογράφουν τα έγγραφα που βρίσκονται μέσα σε αυτόν. Η </w:t>
      </w:r>
      <w:r w:rsidRPr="00F23123">
        <w:rPr>
          <w:rFonts w:ascii="Trebuchet MS" w:hAnsi="Trebuchet MS"/>
          <w:b w:val="0"/>
          <w:sz w:val="20"/>
          <w:szCs w:val="20"/>
        </w:rPr>
        <w:lastRenderedPageBreak/>
        <w:t>αρίθμηση λαμβάνει χώρα μόνο εάν τα περιεχόμενα κάθε φακέλου δεν είναι αριθμημένα με ενιαίο και συνεχόμενο τρόπο. Τα ΦΕΚ και τα πολυσέλιδα έγγραφα μονογράφονται μόνο στην πρώτη σελίδα τους. Κατόπιν η Επιτροπή καταγράφει ποια από τα ζητούμενα δικαιολογητικά έχουν προσκομιστεί, τα ανακοινώνει και τα επιδεικνύει στους υποψηφίους που παρακολουθούν τη διαδικασία. Στη συνέχεια, σε κλειστή συνεδρίαση η Επιτροπή διασκέπτεται και αξιολογεί, σύμφωνα με τα οριζόμενα της παρούσας, κατά πόσον οι υποψήφιοι πληρούν όλες τις τυπικές και ουσιαστικές προϋποθέσεις συμμετοχής τους στο διαγωνισμό. Με την ολοκλήρωση της διαδικασίας ελέγχου των δικαιολογητικών συμμετοχής, η Επιτροπή ανακοινώνει με πρακτικό της που δημοσιεύεται με ανάρτηση στον πίνακα ανακοινώσεων στην έδρα της Αναθέτουσας Αρχής και στην ιστοσελίδα του ΤΑΠ τα ονόματα των διαγωνιζομένων που αποκλείονται από την περαιτέρω συμμετοχή τους στο διαγωνισμό, καθώς και τους λόγους αποκλεισμού καθενός από αυτούς. Η Επιτροπή ενημερώνει με τηλεομοιοτυπία ή ηλεκτρονικό μήνυμα τους συμμετέχοντες για την δημοσίευση του πρακτικού. Στη συνέχεια, δίδεται σε όποιον θεμελιώνει έννομο συμφέρον η δυνατότητα υποβολής ένστασης κατά το άρθρο 19 παρ. 2 περ. β’ της παρούσας, για την οποία αποφαίνεται οριστικά η Επιτροπή Διενέργειας εντός 2 εργασίμων ημερών από την υποβολή της. Στους αποκλεισθέντες από τον διαγωνισμό υποψηφίους, μετά την αξιολόγηση τυχόν ενστάσεών τους, επιστρέφονται οι Υποφάκελοι της Οικονομικής Προσφοράς, χωρίς να ανοιχτ</w:t>
      </w:r>
      <w:bookmarkEnd w:id="0"/>
      <w:r w:rsidRPr="00F23123">
        <w:rPr>
          <w:rFonts w:ascii="Trebuchet MS" w:hAnsi="Trebuchet MS"/>
          <w:b w:val="0"/>
          <w:sz w:val="20"/>
          <w:szCs w:val="20"/>
        </w:rPr>
        <w:t xml:space="preserve">ούν. </w:t>
      </w:r>
    </w:p>
    <w:p w:rsidR="00572B0F" w:rsidRPr="00F23123" w:rsidRDefault="00572B0F">
      <w:pPr>
        <w:pStyle w:val="3"/>
        <w:keepNext w:val="0"/>
        <w:spacing w:after="120"/>
        <w:ind w:left="43" w:hanging="11"/>
        <w:jc w:val="both"/>
        <w:rPr>
          <w:rFonts w:ascii="Trebuchet MS" w:hAnsi="Trebuchet MS"/>
          <w:b w:val="0"/>
          <w:bCs w:val="0"/>
          <w:sz w:val="20"/>
          <w:szCs w:val="20"/>
        </w:rPr>
      </w:pPr>
      <w:r w:rsidRPr="00F23123">
        <w:rPr>
          <w:rFonts w:ascii="Trebuchet MS" w:hAnsi="Trebuchet MS"/>
          <w:b w:val="0"/>
          <w:sz w:val="20"/>
          <w:szCs w:val="20"/>
        </w:rPr>
        <w:t xml:space="preserve">β) Στη συνέχεια, </w:t>
      </w:r>
      <w:r w:rsidRPr="00F23123">
        <w:rPr>
          <w:rFonts w:ascii="Trebuchet MS" w:hAnsi="Trebuchet MS"/>
          <w:b w:val="0"/>
          <w:bCs w:val="0"/>
          <w:sz w:val="20"/>
          <w:szCs w:val="20"/>
        </w:rPr>
        <w:t xml:space="preserve">η Επιτροπή Διενέργειας Διαγωνισμού σε νέα δημόσια συνεδρίαση την οποία συγκαλεί ο Πρόεδρος της Επιτροπής, αποσφραγίζει τον Υποφάκελο Οικονομικής Προσφοράς ενός εκάστου υποψηφίου κατά την ίδια σειρά της παραγράφου α. Τα μέλη της Επιτροπής μονογράφουν την προσφορά που βρίσκονται μέσα σε αυτόν. Στη συνέχεια, η Επιτροπή Διενέργειας Διαγωνισμού ελέγχει το περιεχόμενο του Υποφακέλου Οικονομικής Προσφοράς, και την κρίνει αποδεκτή ή απορριπτέα, σύμφωνα με τους όρους της παρούσας. Το περιεχόμενο των οικονομικών προσφορών καταγράφεται σε ειδικό πρακτικό, με φθίνουσα σειρά, από την υψηλότερη προς τη χαμηλότερη προσφορά και ανακοινώνεται στους παρισταμένους. </w:t>
      </w:r>
      <w:r w:rsidRPr="00F23123">
        <w:rPr>
          <w:rFonts w:ascii="Trebuchet MS" w:hAnsi="Trebuchet MS"/>
          <w:b w:val="0"/>
          <w:sz w:val="20"/>
          <w:szCs w:val="20"/>
        </w:rPr>
        <w:t>Στη συνέχεια, δίδεται σε όποιον θεμελιώνει έννομο συμφέρον η δυνατότητα υποβολής ένστασης αυθημερόν κατά το άρθρο 19 παρ. 2 περ. β’ της παρούσας, για την οποία αποφαίνεται οριστικά η Επιτροπή Διενέργειας εντός δύο εργασίμων ημερών από την υποβολή της.</w:t>
      </w:r>
    </w:p>
    <w:p w:rsidR="00572B0F" w:rsidRPr="00F23123" w:rsidRDefault="00572B0F" w:rsidP="005F5E07">
      <w:pPr>
        <w:pStyle w:val="aa"/>
        <w:tabs>
          <w:tab w:val="left" w:pos="600"/>
        </w:tabs>
        <w:ind w:right="18"/>
        <w:jc w:val="both"/>
        <w:rPr>
          <w:rFonts w:ascii="Trebuchet MS" w:hAnsi="Trebuchet MS" w:cs="Arial"/>
          <w:sz w:val="20"/>
          <w:szCs w:val="20"/>
        </w:rPr>
      </w:pPr>
      <w:r w:rsidRPr="00F23123">
        <w:rPr>
          <w:rFonts w:ascii="Trebuchet MS" w:hAnsi="Trebuchet MS"/>
          <w:sz w:val="20"/>
          <w:szCs w:val="20"/>
        </w:rPr>
        <w:t>Μετά την ολοκλήρωση της διαδικασίας, η Επιτροπή διαβιβάζει όλα τα έγγραφα του Διαγωνισμού στο Διοικητικό Συμβούλιο για την τελική κατακυρωτική απόφαση. Ο διαγωνισμός ολοκληρώνεται μόνο μετά την εγκριτική απόφαση του Δ.Σ. του Ταμείου Αρχαιολογικών Πόρων και Απαλλοτριώσεων, που αφού ασκήσει έλεγχο νομιμότητας της διαδικασίας, κατακυρώνει ή μη το αποτέλεσμα του διαγωνισμού.</w:t>
      </w:r>
    </w:p>
    <w:p w:rsidR="00572B0F" w:rsidRPr="00F23123" w:rsidRDefault="00572B0F" w:rsidP="005B7F3E">
      <w:pPr>
        <w:tabs>
          <w:tab w:val="left" w:pos="480"/>
        </w:tabs>
        <w:jc w:val="both"/>
        <w:rPr>
          <w:rFonts w:ascii="Trebuchet MS" w:hAnsi="Trebuchet MS"/>
          <w:sz w:val="20"/>
          <w:szCs w:val="20"/>
        </w:rPr>
      </w:pPr>
    </w:p>
    <w:p w:rsidR="00572B0F" w:rsidRPr="00F23123" w:rsidRDefault="00572B0F">
      <w:pPr>
        <w:pStyle w:val="Web"/>
        <w:tabs>
          <w:tab w:val="left" w:pos="600"/>
        </w:tabs>
        <w:jc w:val="both"/>
        <w:rPr>
          <w:rFonts w:ascii="Trebuchet MS" w:hAnsi="Trebuchet MS"/>
          <w:b/>
          <w:bCs/>
          <w:sz w:val="20"/>
          <w:szCs w:val="20"/>
        </w:rPr>
      </w:pPr>
      <w:r w:rsidRPr="00F23123">
        <w:rPr>
          <w:rFonts w:ascii="Trebuchet MS" w:hAnsi="Trebuchet MS"/>
          <w:b/>
          <w:bCs/>
          <w:sz w:val="20"/>
          <w:szCs w:val="20"/>
        </w:rPr>
        <w:t>18. Κριτήρια ανάθεσης - κατακύρωση</w:t>
      </w:r>
    </w:p>
    <w:p w:rsidR="00572B0F" w:rsidRPr="00F23123" w:rsidRDefault="00572B0F">
      <w:pPr>
        <w:pStyle w:val="Web"/>
        <w:tabs>
          <w:tab w:val="left" w:pos="600"/>
        </w:tabs>
        <w:jc w:val="both"/>
        <w:rPr>
          <w:rFonts w:ascii="Trebuchet MS" w:hAnsi="Trebuchet MS"/>
          <w:b/>
          <w:sz w:val="20"/>
          <w:szCs w:val="20"/>
        </w:rPr>
      </w:pPr>
      <w:r w:rsidRPr="00F23123">
        <w:rPr>
          <w:rFonts w:ascii="Trebuchet MS" w:hAnsi="Trebuchet MS"/>
          <w:sz w:val="20"/>
          <w:szCs w:val="20"/>
        </w:rPr>
        <w:t xml:space="preserve">Η κατακύρωση γίνεται στον υποψήφιο που θα προσφέρει το υψηλότερο μίσθωμα με τιμή εκκίνησης το ποσό των </w:t>
      </w:r>
      <w:r w:rsidR="00EE1632">
        <w:rPr>
          <w:rFonts w:ascii="Trebuchet MS" w:hAnsi="Trebuchet MS"/>
          <w:b/>
          <w:sz w:val="20"/>
          <w:szCs w:val="20"/>
        </w:rPr>
        <w:t>350</w:t>
      </w:r>
      <w:r w:rsidR="001B49B6">
        <w:rPr>
          <w:rFonts w:ascii="Trebuchet MS" w:hAnsi="Trebuchet MS"/>
          <w:b/>
          <w:sz w:val="20"/>
          <w:szCs w:val="20"/>
        </w:rPr>
        <w:t>,00</w:t>
      </w:r>
      <w:r w:rsidRPr="00F23123">
        <w:rPr>
          <w:rFonts w:ascii="Trebuchet MS" w:hAnsi="Trebuchet MS"/>
          <w:b/>
          <w:sz w:val="20"/>
          <w:szCs w:val="20"/>
        </w:rPr>
        <w:t xml:space="preserve"> € (μηνιαίως).</w:t>
      </w:r>
    </w:p>
    <w:p w:rsidR="00572B0F" w:rsidRPr="00F23123" w:rsidRDefault="00572B0F">
      <w:pPr>
        <w:pStyle w:val="Web"/>
        <w:tabs>
          <w:tab w:val="left" w:pos="600"/>
        </w:tabs>
        <w:jc w:val="both"/>
        <w:rPr>
          <w:rFonts w:ascii="Trebuchet MS" w:hAnsi="Trebuchet MS"/>
          <w:sz w:val="20"/>
          <w:szCs w:val="20"/>
        </w:rPr>
      </w:pPr>
      <w:r w:rsidRPr="00F23123">
        <w:rPr>
          <w:rFonts w:ascii="Trebuchet MS" w:hAnsi="Trebuchet MS"/>
          <w:sz w:val="20"/>
          <w:szCs w:val="20"/>
        </w:rPr>
        <w:t xml:space="preserve">Το πρακτικό της Επιτροπής υποβάλλεται προς το ΔΣ του ΤΑΠ, το οποίο αποφασίζει οριστικά για την ανάθεση της σύμβασης εντός δέκα πέντε ημερών από την υποβολή του πρακτικού. Το Δ.Σ. μπορεί με αιτιολογημένη απόφασή του να μην αποφασίσει την ανάθεση της σύμβασης, εάν κρίνει το αποτέλεσμα ασύμφορο ή εάν υπάρχουν ενδείξεις ότι δεν αναπτύχθηκε υγιής ανταγωνισμός ή για λόγους δημοσίου συμφέροντος. </w:t>
      </w:r>
    </w:p>
    <w:p w:rsidR="00572B0F" w:rsidRPr="00F23123" w:rsidRDefault="00572B0F">
      <w:pPr>
        <w:pStyle w:val="Web"/>
        <w:tabs>
          <w:tab w:val="left" w:pos="600"/>
        </w:tabs>
        <w:jc w:val="both"/>
        <w:rPr>
          <w:rFonts w:ascii="Trebuchet MS" w:hAnsi="Trebuchet MS"/>
          <w:sz w:val="20"/>
          <w:szCs w:val="20"/>
        </w:rPr>
      </w:pPr>
      <w:r w:rsidRPr="00F23123">
        <w:rPr>
          <w:rFonts w:ascii="Trebuchet MS" w:hAnsi="Trebuchet MS"/>
          <w:sz w:val="20"/>
          <w:szCs w:val="20"/>
        </w:rPr>
        <w:t xml:space="preserve">Σε περίπτωση ισοψηφίας δύο ή περισσοτέρων πλειοδοτών, διενεργείται κλήρωση, σε δημόσια συνεδρίαση, κατόπιν ενημέρωσης των ενδιαφερομένων. Κατά του αποτελέσματος της κλήρωσης δεν χωρούν ενστάσεις και ουδείς υποψήφιος δικαιούται να αξιώσει αποζημίωση από το λόγο αυτό. </w:t>
      </w:r>
    </w:p>
    <w:p w:rsidR="00572B0F" w:rsidRDefault="00572B0F">
      <w:pPr>
        <w:pStyle w:val="Web"/>
        <w:tabs>
          <w:tab w:val="left" w:pos="600"/>
        </w:tabs>
        <w:jc w:val="both"/>
        <w:rPr>
          <w:rFonts w:ascii="Trebuchet MS" w:hAnsi="Trebuchet MS"/>
          <w:sz w:val="20"/>
          <w:szCs w:val="20"/>
        </w:rPr>
      </w:pPr>
      <w:r w:rsidRPr="00F23123">
        <w:rPr>
          <w:rFonts w:ascii="Trebuchet MS" w:hAnsi="Trebuchet MS"/>
          <w:sz w:val="20"/>
          <w:szCs w:val="20"/>
        </w:rPr>
        <w:lastRenderedPageBreak/>
        <w:t>Σε περίπτωση που το αποτέλεσμα κριθεί ασύμφορο ή ο διαγωνισμός αποβεί άγονος, η διαδικασία επαναλαμβάνεται με προθεσμία υποβολής προσφορών 10 εργασίμων ημερών από τη δημοσίευση της επαναληπτικής προκήρυξης.</w:t>
      </w:r>
    </w:p>
    <w:p w:rsidR="00200606" w:rsidRPr="00F23123" w:rsidRDefault="00200606">
      <w:pPr>
        <w:pStyle w:val="Web"/>
        <w:tabs>
          <w:tab w:val="left" w:pos="600"/>
        </w:tabs>
        <w:jc w:val="both"/>
        <w:rPr>
          <w:rFonts w:ascii="Trebuchet MS" w:hAnsi="Trebuchet MS"/>
          <w:sz w:val="20"/>
          <w:szCs w:val="20"/>
        </w:rPr>
      </w:pPr>
    </w:p>
    <w:p w:rsidR="00572B0F" w:rsidRPr="00F23123" w:rsidRDefault="00572B0F">
      <w:pPr>
        <w:pStyle w:val="Web"/>
        <w:tabs>
          <w:tab w:val="left" w:pos="600"/>
        </w:tabs>
        <w:jc w:val="both"/>
        <w:rPr>
          <w:rFonts w:ascii="Trebuchet MS" w:hAnsi="Trebuchet MS"/>
          <w:b/>
          <w:bCs/>
          <w:sz w:val="20"/>
          <w:szCs w:val="20"/>
        </w:rPr>
      </w:pPr>
      <w:r w:rsidRPr="00F23123">
        <w:rPr>
          <w:rFonts w:ascii="Trebuchet MS" w:hAnsi="Trebuchet MS"/>
          <w:b/>
          <w:bCs/>
          <w:sz w:val="20"/>
          <w:szCs w:val="20"/>
          <w:lang w:val="en-US"/>
        </w:rPr>
        <w:t>19</w:t>
      </w:r>
      <w:r w:rsidRPr="00F23123">
        <w:rPr>
          <w:rFonts w:ascii="Trebuchet MS" w:hAnsi="Trebuchet MS"/>
          <w:b/>
          <w:bCs/>
          <w:sz w:val="20"/>
          <w:szCs w:val="20"/>
        </w:rPr>
        <w:t>. Ενστάσεις</w:t>
      </w:r>
    </w:p>
    <w:p w:rsidR="00572B0F" w:rsidRPr="00F23123" w:rsidRDefault="00572B0F">
      <w:pPr>
        <w:pStyle w:val="aa"/>
        <w:numPr>
          <w:ilvl w:val="0"/>
          <w:numId w:val="7"/>
        </w:numPr>
        <w:tabs>
          <w:tab w:val="left" w:pos="354"/>
        </w:tabs>
        <w:ind w:left="86" w:firstLine="11"/>
        <w:jc w:val="both"/>
        <w:rPr>
          <w:rFonts w:ascii="Trebuchet MS" w:hAnsi="Trebuchet MS" w:cs="Arial"/>
          <w:sz w:val="20"/>
          <w:szCs w:val="20"/>
        </w:rPr>
      </w:pPr>
      <w:r w:rsidRPr="00F23123">
        <w:rPr>
          <w:rFonts w:ascii="Trebuchet MS" w:hAnsi="Trebuchet MS" w:cs="Arial"/>
          <w:sz w:val="20"/>
          <w:szCs w:val="20"/>
        </w:rPr>
        <w:t>Κατά της προκήρυξης του διαγωνισμού, της διαδικασίας και των πράξεων διενέργειας του Διαγωνισμού, επιτρέπεται ένσταση για λόγους νομιμότητας και ουσίας (ενδικοφανής προσφυγή) από τους συμμετέχοντες που δικαιολογούν έννομο συμφέρον.</w:t>
      </w:r>
    </w:p>
    <w:p w:rsidR="00572B0F" w:rsidRPr="00F23123" w:rsidRDefault="00572B0F" w:rsidP="00C209BF">
      <w:pPr>
        <w:pStyle w:val="aa"/>
        <w:numPr>
          <w:ilvl w:val="0"/>
          <w:numId w:val="7"/>
        </w:numPr>
        <w:tabs>
          <w:tab w:val="left" w:pos="354"/>
        </w:tabs>
        <w:ind w:left="86" w:firstLine="11"/>
        <w:jc w:val="both"/>
        <w:rPr>
          <w:rFonts w:ascii="Trebuchet MS" w:hAnsi="Trebuchet MS" w:cs="Arial"/>
          <w:sz w:val="20"/>
          <w:szCs w:val="20"/>
        </w:rPr>
      </w:pPr>
      <w:r w:rsidRPr="00F23123">
        <w:rPr>
          <w:rFonts w:ascii="Trebuchet MS" w:hAnsi="Trebuchet MS" w:cs="Arial"/>
          <w:sz w:val="20"/>
          <w:szCs w:val="20"/>
        </w:rPr>
        <w:t xml:space="preserve">Οι ανωτέρω ενστάσεις υποβάλλονται εγγράφως στο Πρωτόκολλο του ΤΑΠ, και απευθύνονται προς το αρμόδιο όργανο, σύμφωνα με τα ειδικότερα αναφερόμενα κατωτέρω.  </w:t>
      </w:r>
    </w:p>
    <w:p w:rsidR="00572B0F" w:rsidRPr="00F23123" w:rsidRDefault="00572B0F" w:rsidP="003B1F79">
      <w:pPr>
        <w:pStyle w:val="aa"/>
        <w:ind w:left="142" w:right="11"/>
        <w:jc w:val="both"/>
        <w:rPr>
          <w:rFonts w:ascii="Trebuchet MS" w:hAnsi="Trebuchet MS" w:cs="Arial"/>
          <w:b/>
          <w:bCs/>
          <w:sz w:val="20"/>
          <w:szCs w:val="20"/>
          <w:u w:val="single"/>
        </w:rPr>
      </w:pPr>
      <w:r w:rsidRPr="00F23123">
        <w:rPr>
          <w:rFonts w:ascii="Trebuchet MS" w:hAnsi="Trebuchet MS" w:cs="Arial"/>
          <w:b/>
          <w:bCs/>
          <w:sz w:val="20"/>
          <w:szCs w:val="20"/>
          <w:u w:val="single"/>
        </w:rPr>
        <w:t xml:space="preserve">α) Κατά της προκήρυξης του διαγωνισμού: </w:t>
      </w:r>
    </w:p>
    <w:p w:rsidR="00572B0F" w:rsidRPr="00F23123" w:rsidRDefault="00572B0F" w:rsidP="00C97500">
      <w:pPr>
        <w:pStyle w:val="aa"/>
        <w:ind w:left="142" w:right="11"/>
        <w:jc w:val="both"/>
        <w:rPr>
          <w:rFonts w:ascii="Trebuchet MS" w:hAnsi="Trebuchet MS" w:cs="Arial"/>
          <w:sz w:val="20"/>
          <w:szCs w:val="20"/>
        </w:rPr>
      </w:pPr>
      <w:r w:rsidRPr="00F23123">
        <w:rPr>
          <w:rFonts w:ascii="Trebuchet MS" w:hAnsi="Trebuchet MS" w:cs="Arial"/>
          <w:sz w:val="20"/>
          <w:szCs w:val="20"/>
        </w:rPr>
        <w:t xml:space="preserve">Εντός </w:t>
      </w:r>
      <w:r w:rsidRPr="00F23123">
        <w:rPr>
          <w:rFonts w:ascii="Trebuchet MS" w:hAnsi="Trebuchet MS" w:cs="Arial"/>
          <w:b/>
          <w:sz w:val="20"/>
          <w:szCs w:val="20"/>
        </w:rPr>
        <w:t>15 εργασίμων ημερών</w:t>
      </w:r>
      <w:r w:rsidRPr="00F23123">
        <w:rPr>
          <w:rFonts w:ascii="Trebuchet MS" w:hAnsi="Trebuchet MS" w:cs="Arial"/>
          <w:sz w:val="20"/>
          <w:szCs w:val="20"/>
        </w:rPr>
        <w:t xml:space="preserve"> από την δημοσίευση της προκήρυξης στον ημερήσιο τύπο. Για τον καθορισμό της προθεσμίας αυτής δεν συνυπολογίζεται η ημερομηνία της δημοσίευσης. Η ένσταση εξετάζεται από την Επιτροπή Διενέργειας του διαγωνισμού, η οποία εκδίδει απόφαση που κοινοποιείται στον ενιστάμενο. </w:t>
      </w:r>
    </w:p>
    <w:p w:rsidR="00572B0F" w:rsidRPr="00F23123" w:rsidRDefault="00572B0F" w:rsidP="00C97500">
      <w:pPr>
        <w:pStyle w:val="aa"/>
        <w:ind w:right="11"/>
        <w:jc w:val="both"/>
        <w:rPr>
          <w:rFonts w:ascii="Trebuchet MS" w:hAnsi="Trebuchet MS" w:cs="Arial"/>
          <w:sz w:val="20"/>
          <w:szCs w:val="20"/>
        </w:rPr>
      </w:pPr>
    </w:p>
    <w:p w:rsidR="00572B0F" w:rsidRPr="00F23123" w:rsidRDefault="00572B0F" w:rsidP="003B1F79">
      <w:pPr>
        <w:pStyle w:val="aa"/>
        <w:ind w:left="142" w:right="5"/>
        <w:jc w:val="both"/>
        <w:rPr>
          <w:rFonts w:ascii="Trebuchet MS" w:hAnsi="Trebuchet MS" w:cs="Arial"/>
          <w:sz w:val="20"/>
          <w:szCs w:val="20"/>
        </w:rPr>
      </w:pPr>
      <w:r w:rsidRPr="00F23123">
        <w:rPr>
          <w:rFonts w:ascii="Trebuchet MS" w:hAnsi="Trebuchet MS" w:cs="Arial"/>
          <w:b/>
          <w:w w:val="122"/>
          <w:sz w:val="20"/>
          <w:szCs w:val="20"/>
          <w:u w:val="single"/>
        </w:rPr>
        <w:t>β)</w:t>
      </w:r>
      <w:r w:rsidRPr="00F23123">
        <w:rPr>
          <w:rFonts w:ascii="Trebuchet MS" w:hAnsi="Trebuchet MS" w:cs="Arial"/>
          <w:w w:val="122"/>
          <w:sz w:val="20"/>
          <w:szCs w:val="20"/>
          <w:u w:val="single"/>
        </w:rPr>
        <w:t xml:space="preserve"> </w:t>
      </w:r>
      <w:r w:rsidRPr="00F23123">
        <w:rPr>
          <w:rFonts w:ascii="Trebuchet MS" w:hAnsi="Trebuchet MS" w:cs="Arial"/>
          <w:b/>
          <w:sz w:val="20"/>
          <w:szCs w:val="20"/>
          <w:u w:val="single"/>
        </w:rPr>
        <w:t>Κατά της νομιμότητας διεξαγωγής της διαδικασίας, της συμμετοχής υποψηφίου και των πράξεων διενέργειας του διαγωνισμού</w:t>
      </w:r>
      <w:r w:rsidRPr="00F23123">
        <w:rPr>
          <w:rFonts w:ascii="Trebuchet MS" w:hAnsi="Trebuchet MS" w:cs="Arial"/>
          <w:sz w:val="20"/>
          <w:szCs w:val="20"/>
        </w:rPr>
        <w:t xml:space="preserve">, κατά τη διάρκεια διεξαγωγής του ιδίου του διαγωνισμού ή εντός της επόμενης εργάσιμης ημέρας από αυτήν κατά την οποία έλαβε χώρα η προσβαλλόμενη πράξη. Επί της ένστασης αποφαίνεται οριστικά η Επιτροπή Διαγωνισμού εντός δύο ημερών από την υποβολή της ένστασης. </w:t>
      </w:r>
    </w:p>
    <w:p w:rsidR="00572B0F" w:rsidRPr="00F23123" w:rsidRDefault="00572B0F" w:rsidP="003B1F79">
      <w:pPr>
        <w:pStyle w:val="aa"/>
        <w:tabs>
          <w:tab w:val="left" w:pos="480"/>
        </w:tabs>
        <w:ind w:left="142" w:right="10"/>
        <w:jc w:val="both"/>
        <w:rPr>
          <w:rFonts w:ascii="Trebuchet MS" w:hAnsi="Trebuchet MS" w:cs="Arial"/>
          <w:sz w:val="20"/>
          <w:szCs w:val="20"/>
        </w:rPr>
      </w:pPr>
    </w:p>
    <w:p w:rsidR="00572B0F" w:rsidRPr="00F23123" w:rsidRDefault="00572B0F" w:rsidP="003B1F79">
      <w:pPr>
        <w:pStyle w:val="aa"/>
        <w:tabs>
          <w:tab w:val="left" w:pos="480"/>
        </w:tabs>
        <w:ind w:left="142" w:right="10"/>
        <w:jc w:val="both"/>
        <w:rPr>
          <w:rFonts w:ascii="Trebuchet MS" w:hAnsi="Trebuchet MS" w:cs="Arial"/>
          <w:sz w:val="20"/>
          <w:szCs w:val="20"/>
        </w:rPr>
      </w:pPr>
      <w:r w:rsidRPr="00F23123">
        <w:rPr>
          <w:rFonts w:ascii="Trebuchet MS" w:hAnsi="Trebuchet MS" w:cs="Arial"/>
          <w:sz w:val="20"/>
          <w:szCs w:val="20"/>
        </w:rPr>
        <w:t xml:space="preserve">Ενστάσεις που υποβάλλονται για οποιουσδήποτε άλλους λόγους, εκτός από τους προαναφερόμενους, δε γίνονται δεκτές. </w:t>
      </w:r>
    </w:p>
    <w:p w:rsidR="00572B0F" w:rsidRDefault="00572B0F" w:rsidP="003B1F79">
      <w:pPr>
        <w:pStyle w:val="aa"/>
        <w:tabs>
          <w:tab w:val="left" w:pos="480"/>
        </w:tabs>
        <w:ind w:left="142" w:right="10"/>
        <w:jc w:val="both"/>
        <w:rPr>
          <w:rFonts w:ascii="Trebuchet MS" w:hAnsi="Trebuchet MS"/>
          <w:sz w:val="20"/>
          <w:szCs w:val="20"/>
        </w:rPr>
      </w:pPr>
      <w:r w:rsidRPr="00F23123">
        <w:rPr>
          <w:rFonts w:ascii="Trebuchet MS" w:hAnsi="Trebuchet MS"/>
          <w:sz w:val="20"/>
          <w:szCs w:val="20"/>
        </w:rPr>
        <w:t xml:space="preserve">Η σχετική απόφαση επί της ενστάσεως κοινοποιείται από την Επιτροπή στους ενιστάμενους το αργότερο την επομένη εργάσιμη ημέρα από την έκδοσή της. Οι ενιστάμενοι λαμβάνουν πλήρη γνώση της σχετικής απόφασης, μετά την κοινοποίηση του σώματός της σε αυτούς, µε φροντίδα τους. </w:t>
      </w:r>
    </w:p>
    <w:p w:rsidR="00200606" w:rsidRPr="00F23123" w:rsidRDefault="00200606" w:rsidP="003B1F79">
      <w:pPr>
        <w:pStyle w:val="aa"/>
        <w:tabs>
          <w:tab w:val="left" w:pos="480"/>
        </w:tabs>
        <w:ind w:left="142" w:right="10"/>
        <w:jc w:val="both"/>
        <w:rPr>
          <w:rFonts w:ascii="Trebuchet MS" w:hAnsi="Trebuchet MS"/>
          <w:sz w:val="20"/>
          <w:szCs w:val="20"/>
        </w:rPr>
      </w:pPr>
    </w:p>
    <w:p w:rsidR="00572B0F" w:rsidRPr="00F23123" w:rsidRDefault="00572B0F" w:rsidP="003B1F79">
      <w:pPr>
        <w:pStyle w:val="aa"/>
        <w:tabs>
          <w:tab w:val="left" w:pos="480"/>
        </w:tabs>
        <w:ind w:left="142" w:right="10"/>
        <w:jc w:val="both"/>
        <w:rPr>
          <w:rFonts w:ascii="Trebuchet MS" w:hAnsi="Trebuchet MS"/>
          <w:sz w:val="20"/>
          <w:szCs w:val="20"/>
        </w:rPr>
      </w:pPr>
    </w:p>
    <w:p w:rsidR="00572B0F" w:rsidRPr="00F23123" w:rsidRDefault="00572B0F">
      <w:pPr>
        <w:pStyle w:val="Web"/>
        <w:tabs>
          <w:tab w:val="left" w:pos="600"/>
        </w:tabs>
        <w:jc w:val="both"/>
        <w:rPr>
          <w:rFonts w:ascii="Trebuchet MS" w:hAnsi="Trebuchet MS"/>
          <w:b/>
          <w:bCs/>
          <w:sz w:val="20"/>
          <w:szCs w:val="20"/>
        </w:rPr>
      </w:pPr>
      <w:r w:rsidRPr="00F23123">
        <w:rPr>
          <w:rFonts w:ascii="Trebuchet MS" w:hAnsi="Trebuchet MS"/>
          <w:b/>
          <w:bCs/>
          <w:sz w:val="20"/>
          <w:szCs w:val="20"/>
        </w:rPr>
        <w:t>20. Ανακοίνωση κατακύρωσης</w:t>
      </w:r>
    </w:p>
    <w:p w:rsidR="00572B0F" w:rsidRPr="00F23123" w:rsidRDefault="00572B0F">
      <w:pPr>
        <w:pStyle w:val="aa"/>
        <w:tabs>
          <w:tab w:val="left" w:pos="600"/>
        </w:tabs>
        <w:ind w:right="18"/>
        <w:jc w:val="both"/>
        <w:rPr>
          <w:rFonts w:ascii="Trebuchet MS" w:hAnsi="Trebuchet MS" w:cs="Arial"/>
          <w:sz w:val="20"/>
          <w:szCs w:val="20"/>
        </w:rPr>
      </w:pPr>
      <w:r w:rsidRPr="00F23123">
        <w:rPr>
          <w:rFonts w:ascii="Trebuchet MS" w:hAnsi="Trebuchet MS" w:cs="Arial"/>
          <w:sz w:val="20"/>
          <w:szCs w:val="20"/>
        </w:rPr>
        <w:t xml:space="preserve">Η ανάδειξη Υποψηφίου στην πρώτη θέση του πίνακα κατάταξης δεν συνιστά κατακύρωση, η οποία ανήκει στο Δ.Σ. Ο Υποψήφιος Ανάδοχος στον οποίο έχει κατακυρωθεί η σύμβαση, μετά από πρόσκληση της Επιτροπής Διενέργειας υποχρεούται εντός δέκα πέντε (15) ημερών από την κοινοποίηση της κατακυρωτικής απόφασης, να προσέλθει για την υπογραφή της σύμβασης, προσκομίζοντας τα δικαιολογητικά που προβλέπονται στο άρθρο 15 παρ. 5 και την προβλεπόμενη εγγύηση καλής εκτέλεσης αυτής. Η προθεσμία αυτή μπορεί να παραταθεί με απόφαση του Δ.Σ. </w:t>
      </w:r>
    </w:p>
    <w:p w:rsidR="00572B0F" w:rsidRPr="00F23123" w:rsidRDefault="00572B0F" w:rsidP="00C97500">
      <w:pPr>
        <w:tabs>
          <w:tab w:val="left" w:pos="480"/>
        </w:tabs>
        <w:jc w:val="both"/>
        <w:rPr>
          <w:rFonts w:ascii="Trebuchet MS" w:hAnsi="Trebuchet MS"/>
          <w:sz w:val="20"/>
          <w:szCs w:val="20"/>
        </w:rPr>
      </w:pPr>
      <w:r w:rsidRPr="00F23123">
        <w:rPr>
          <w:rFonts w:ascii="Trebuchet MS" w:hAnsi="Trebuchet MS"/>
          <w:sz w:val="20"/>
          <w:szCs w:val="20"/>
        </w:rPr>
        <w:t xml:space="preserve">Την αποσφράγιση του φακέλου του υποψηφίου Αναδόχου μπορεί να ζητήσει να παρακολουθήσει όποιος έχει έννομο συμφέρον. Εάν ο Υποψήφιος Ανάδοχος δεν προσκομίσει εμπροθέσμως τα δικαιολογητικά ή αυτά δεν πληρούν τους όρους της προκήρυξης, αποκλείεται του Διαγωνισμού, καταπίπτει η εγγυητική επιστολή και καλείται ο επόμενος στη σειρά κατάταξης. </w:t>
      </w:r>
    </w:p>
    <w:p w:rsidR="00572B0F" w:rsidRPr="00F23123" w:rsidRDefault="00572B0F">
      <w:pPr>
        <w:pStyle w:val="aa"/>
        <w:tabs>
          <w:tab w:val="left" w:pos="600"/>
        </w:tabs>
        <w:ind w:right="18"/>
        <w:jc w:val="both"/>
        <w:rPr>
          <w:rFonts w:ascii="Trebuchet MS" w:hAnsi="Trebuchet MS" w:cs="Arial"/>
          <w:sz w:val="20"/>
          <w:szCs w:val="20"/>
        </w:rPr>
      </w:pPr>
      <w:r w:rsidRPr="00F23123">
        <w:rPr>
          <w:rFonts w:ascii="Trebuchet MS" w:hAnsi="Trebuchet MS" w:cs="Arial"/>
          <w:sz w:val="20"/>
          <w:szCs w:val="20"/>
        </w:rPr>
        <w:t xml:space="preserve">Εάν η κατακύρωση ή η ανάθεση γίνεται σε αλλοδαπό Ανάδοχο, η ανακοίνωση απευθύνεται στον εκπρόσωπό του στην Ελλάδα, εάν υπάρχει, σε αντίθετη περίπτωση αποστέλλεται σχετική τηλεομοιοτυπία στον αλλοδαπό Ανάδοχο. </w:t>
      </w:r>
    </w:p>
    <w:p w:rsidR="00572B0F" w:rsidRPr="00F23123" w:rsidRDefault="00572B0F">
      <w:pPr>
        <w:pStyle w:val="aa"/>
        <w:tabs>
          <w:tab w:val="left" w:pos="600"/>
        </w:tabs>
        <w:ind w:right="18"/>
        <w:jc w:val="both"/>
        <w:rPr>
          <w:rFonts w:ascii="Trebuchet MS" w:hAnsi="Trebuchet MS" w:cs="Arial"/>
          <w:sz w:val="20"/>
          <w:szCs w:val="20"/>
        </w:rPr>
      </w:pPr>
      <w:r w:rsidRPr="00F23123">
        <w:rPr>
          <w:rFonts w:ascii="Trebuchet MS" w:hAnsi="Trebuchet MS" w:cs="Arial"/>
          <w:sz w:val="20"/>
          <w:szCs w:val="20"/>
        </w:rPr>
        <w:t xml:space="preserve">Εάν ο Υποψήφιος Ανάδοχος στον οποίο απευθύνθηκε η πρόσκληση ή ανακοινώθηκε η κατακύρωση, δεν προσέλθει εμπρόθεσμα να υπογράψει τη σύμβαση, κηρύσσεται έκπτωτος και αποκλείεται από τη διαδικασία, ενώ καταπίπτει η εγγυητική επιστολή συμμετοχής του </w:t>
      </w:r>
      <w:r w:rsidRPr="00F23123">
        <w:rPr>
          <w:rFonts w:ascii="Trebuchet MS" w:hAnsi="Trebuchet MS" w:cs="Arial"/>
          <w:sz w:val="20"/>
          <w:szCs w:val="20"/>
        </w:rPr>
        <w:lastRenderedPageBreak/>
        <w:t xml:space="preserve">εκπτώτου, με επιφύλαξη για την ανόρθωση κάθε ζημίας της Αναθέτουσας Αρχής και καλείται ο επόμενος στη σειρά κατάταξης. </w:t>
      </w:r>
    </w:p>
    <w:p w:rsidR="00572B0F" w:rsidRPr="00F23123" w:rsidRDefault="00572B0F">
      <w:pPr>
        <w:pStyle w:val="aa"/>
        <w:tabs>
          <w:tab w:val="left" w:pos="600"/>
        </w:tabs>
        <w:ind w:right="18"/>
        <w:jc w:val="both"/>
        <w:rPr>
          <w:rFonts w:ascii="Trebuchet MS" w:hAnsi="Trebuchet MS" w:cs="Arial"/>
          <w:sz w:val="20"/>
          <w:szCs w:val="20"/>
        </w:rPr>
      </w:pPr>
      <w:r w:rsidRPr="00F23123">
        <w:rPr>
          <w:rFonts w:ascii="Trebuchet MS" w:hAnsi="Trebuchet MS" w:cs="Arial"/>
          <w:sz w:val="20"/>
          <w:szCs w:val="20"/>
        </w:rPr>
        <w:t xml:space="preserve">Σε περίπτωση που η διαγωνιστική διαδικασία επαναληφθεί εξαιτίας αυτού, ο μη προσερχόμενος υποψήφιος ανάδοχος θα υποχρεούται στην πληρωμή των εξόδων της νέας διαδικασίας. </w:t>
      </w:r>
    </w:p>
    <w:p w:rsidR="00572B0F" w:rsidRPr="00F23123" w:rsidRDefault="00572B0F">
      <w:pPr>
        <w:pStyle w:val="aa"/>
        <w:tabs>
          <w:tab w:val="left" w:pos="600"/>
        </w:tabs>
        <w:ind w:right="18"/>
        <w:jc w:val="both"/>
        <w:rPr>
          <w:rFonts w:ascii="Trebuchet MS" w:hAnsi="Trebuchet MS" w:cs="Arial"/>
          <w:sz w:val="20"/>
          <w:szCs w:val="20"/>
        </w:rPr>
      </w:pPr>
    </w:p>
    <w:p w:rsidR="00572B0F" w:rsidRPr="00F23123" w:rsidRDefault="00572B0F">
      <w:pPr>
        <w:pStyle w:val="Web"/>
        <w:tabs>
          <w:tab w:val="left" w:pos="600"/>
        </w:tabs>
        <w:jc w:val="both"/>
        <w:rPr>
          <w:rFonts w:ascii="Trebuchet MS" w:hAnsi="Trebuchet MS" w:cs="Arial"/>
          <w:b/>
          <w:bCs/>
          <w:sz w:val="20"/>
          <w:szCs w:val="20"/>
        </w:rPr>
      </w:pPr>
      <w:r w:rsidRPr="00F23123">
        <w:rPr>
          <w:rFonts w:ascii="Trebuchet MS" w:hAnsi="Trebuchet MS" w:cs="Arial"/>
          <w:b/>
          <w:bCs/>
          <w:sz w:val="20"/>
          <w:szCs w:val="20"/>
        </w:rPr>
        <w:t>21. Υπογραφή Σύμβασης</w:t>
      </w:r>
    </w:p>
    <w:p w:rsidR="00572B0F" w:rsidRPr="00F23123" w:rsidRDefault="00572B0F">
      <w:pPr>
        <w:pStyle w:val="aa"/>
        <w:ind w:right="1"/>
        <w:jc w:val="both"/>
        <w:rPr>
          <w:rFonts w:ascii="Trebuchet MS" w:hAnsi="Trebuchet MS" w:cs="Arial"/>
          <w:sz w:val="20"/>
          <w:szCs w:val="20"/>
          <w:lang w:eastAsia="he-IL" w:bidi="he-IL"/>
        </w:rPr>
      </w:pPr>
      <w:r w:rsidRPr="00F23123">
        <w:rPr>
          <w:rFonts w:ascii="Trebuchet MS" w:hAnsi="Trebuchet MS" w:cs="Arial"/>
          <w:sz w:val="20"/>
          <w:szCs w:val="20"/>
          <w:lang w:eastAsia="he-IL" w:bidi="he-IL"/>
        </w:rPr>
        <w:t>Μετά την ολοκλήρωση της διαδικασίας του προηγούμενου άρθρου, υπογράφεται μεταξύ της Αναθέτουσας Αρχής και του Αναδόχου η σύμβαση, που θα περιέχει τους όρους της συνεργασίας που καθορίζονται με την παρούσα προκήρυξη. Με την υπογραφή της Σύμβασης, ο Ανάδοχος υποχρεούται να καταβάλλει τα τέλη δημοσίευσης της παρούσας προκήρυξης στις εφημερίδες, τελών χαρτοσήμου 3,6% και των τελών της σύμβασης.</w:t>
      </w:r>
    </w:p>
    <w:p w:rsidR="00572B0F" w:rsidRPr="00F23123" w:rsidRDefault="00572B0F">
      <w:pPr>
        <w:pStyle w:val="aa"/>
        <w:ind w:right="1"/>
        <w:jc w:val="both"/>
        <w:rPr>
          <w:rFonts w:ascii="Trebuchet MS" w:hAnsi="Trebuchet MS" w:cs="Arial"/>
          <w:sz w:val="20"/>
          <w:szCs w:val="20"/>
        </w:rPr>
      </w:pPr>
      <w:r w:rsidRPr="00F23123">
        <w:rPr>
          <w:rFonts w:ascii="Trebuchet MS" w:hAnsi="Trebuchet MS" w:cs="Arial"/>
          <w:sz w:val="20"/>
          <w:szCs w:val="20"/>
        </w:rPr>
        <w:t xml:space="preserve">Η σύμβαση που θα υπογραφεί, θα ισχύει για </w:t>
      </w:r>
      <w:r w:rsidR="00EE1632">
        <w:rPr>
          <w:rFonts w:ascii="Trebuchet MS" w:hAnsi="Trebuchet MS" w:cs="Arial"/>
          <w:sz w:val="20"/>
          <w:szCs w:val="20"/>
        </w:rPr>
        <w:t>5</w:t>
      </w:r>
      <w:r w:rsidRPr="00F23123">
        <w:rPr>
          <w:rFonts w:ascii="Trebuchet MS" w:hAnsi="Trebuchet MS" w:cs="Arial"/>
          <w:sz w:val="20"/>
          <w:szCs w:val="20"/>
        </w:rPr>
        <w:t xml:space="preserve"> χρόνια από την παράδοση του αναψυκτηρίου, με δυνατότητα παράτασης για 2 ακόμη χρόνια. </w:t>
      </w:r>
    </w:p>
    <w:p w:rsidR="00572B0F" w:rsidRPr="00F23123" w:rsidRDefault="00572B0F">
      <w:pPr>
        <w:pStyle w:val="aa"/>
        <w:ind w:right="1"/>
        <w:jc w:val="both"/>
        <w:rPr>
          <w:rFonts w:ascii="Trebuchet MS" w:hAnsi="Trebuchet MS" w:cs="Arial"/>
          <w:sz w:val="20"/>
          <w:szCs w:val="20"/>
        </w:rPr>
      </w:pPr>
    </w:p>
    <w:p w:rsidR="00572B0F" w:rsidRPr="00F23123" w:rsidRDefault="00572B0F">
      <w:pPr>
        <w:pStyle w:val="aa"/>
        <w:ind w:right="1"/>
        <w:jc w:val="both"/>
        <w:rPr>
          <w:rFonts w:ascii="Trebuchet MS" w:hAnsi="Trebuchet MS" w:cs="Arial"/>
          <w:sz w:val="20"/>
          <w:szCs w:val="20"/>
        </w:rPr>
      </w:pPr>
    </w:p>
    <w:p w:rsidR="00572B0F" w:rsidRPr="00F23123" w:rsidRDefault="00572B0F">
      <w:pPr>
        <w:pStyle w:val="aa"/>
        <w:ind w:right="1"/>
        <w:jc w:val="both"/>
        <w:rPr>
          <w:rFonts w:ascii="Trebuchet MS" w:hAnsi="Trebuchet MS" w:cs="Arial"/>
          <w:sz w:val="20"/>
          <w:szCs w:val="20"/>
        </w:rPr>
      </w:pPr>
    </w:p>
    <w:p w:rsidR="00572B0F" w:rsidRPr="00F23123" w:rsidRDefault="00572B0F">
      <w:pPr>
        <w:pStyle w:val="aa"/>
        <w:tabs>
          <w:tab w:val="left" w:pos="600"/>
        </w:tabs>
        <w:ind w:left="360" w:hanging="321"/>
        <w:jc w:val="both"/>
        <w:rPr>
          <w:rFonts w:ascii="Trebuchet MS" w:hAnsi="Trebuchet MS" w:cs="Arial"/>
          <w:b/>
          <w:bCs/>
          <w:sz w:val="20"/>
          <w:szCs w:val="20"/>
        </w:rPr>
      </w:pPr>
      <w:r w:rsidRPr="00F23123">
        <w:rPr>
          <w:rFonts w:ascii="Trebuchet MS" w:hAnsi="Trebuchet MS" w:cs="Arial"/>
          <w:b/>
          <w:bCs/>
          <w:sz w:val="20"/>
          <w:szCs w:val="20"/>
        </w:rPr>
        <w:t>ΚΕΦΑΛΑΙΟ 4 – ΟΡΟΙ ΣΥΜΒΑΣΗΣ – ΥΠΟΧΡΕΩΣΕΙΣ ΑΝΑΔΟΧΟΥ</w:t>
      </w:r>
    </w:p>
    <w:p w:rsidR="00572B0F" w:rsidRPr="00F23123" w:rsidRDefault="00572B0F">
      <w:pPr>
        <w:pStyle w:val="aa"/>
        <w:tabs>
          <w:tab w:val="left" w:pos="600"/>
        </w:tabs>
        <w:ind w:left="17"/>
        <w:jc w:val="both"/>
        <w:rPr>
          <w:rFonts w:ascii="Trebuchet MS" w:hAnsi="Trebuchet MS" w:cs="Arial"/>
          <w:b/>
          <w:w w:val="106"/>
          <w:sz w:val="20"/>
          <w:szCs w:val="20"/>
          <w:u w:val="single"/>
        </w:rPr>
      </w:pPr>
    </w:p>
    <w:p w:rsidR="00572B0F" w:rsidRPr="00F23123" w:rsidRDefault="00572B0F">
      <w:pPr>
        <w:pStyle w:val="aa"/>
        <w:tabs>
          <w:tab w:val="left" w:pos="600"/>
        </w:tabs>
        <w:ind w:left="17"/>
        <w:jc w:val="both"/>
        <w:rPr>
          <w:rFonts w:ascii="Trebuchet MS" w:hAnsi="Trebuchet MS" w:cs="Arial"/>
          <w:b/>
          <w:w w:val="106"/>
          <w:sz w:val="20"/>
          <w:szCs w:val="20"/>
          <w:u w:val="single"/>
        </w:rPr>
      </w:pPr>
    </w:p>
    <w:p w:rsidR="00572B0F" w:rsidRPr="00F23123" w:rsidRDefault="00572B0F">
      <w:pPr>
        <w:pStyle w:val="aa"/>
        <w:tabs>
          <w:tab w:val="left" w:pos="600"/>
        </w:tabs>
        <w:ind w:left="17"/>
        <w:jc w:val="both"/>
        <w:rPr>
          <w:rFonts w:ascii="Trebuchet MS" w:hAnsi="Trebuchet MS" w:cs="Arial"/>
          <w:b/>
          <w:w w:val="106"/>
          <w:sz w:val="20"/>
          <w:szCs w:val="20"/>
        </w:rPr>
      </w:pPr>
      <w:r w:rsidRPr="00F23123">
        <w:rPr>
          <w:rFonts w:ascii="Trebuchet MS" w:hAnsi="Trebuchet MS" w:cs="Arial"/>
          <w:b/>
          <w:w w:val="106"/>
          <w:sz w:val="20"/>
          <w:szCs w:val="20"/>
        </w:rPr>
        <w:t>22. Λειτουργία αναψυκτηρίου</w:t>
      </w:r>
    </w:p>
    <w:p w:rsidR="00572B0F" w:rsidRPr="00F23123" w:rsidRDefault="00572B0F">
      <w:pPr>
        <w:pStyle w:val="aa"/>
        <w:tabs>
          <w:tab w:val="left" w:pos="600"/>
        </w:tabs>
        <w:ind w:left="17"/>
        <w:jc w:val="both"/>
        <w:rPr>
          <w:rFonts w:ascii="Trebuchet MS" w:hAnsi="Trebuchet MS" w:cs="Arial"/>
          <w:b/>
          <w:w w:val="106"/>
          <w:sz w:val="20"/>
          <w:szCs w:val="20"/>
        </w:rPr>
      </w:pPr>
    </w:p>
    <w:p w:rsidR="00572B0F" w:rsidRPr="00F23123" w:rsidRDefault="00572B0F" w:rsidP="001F634D">
      <w:pPr>
        <w:tabs>
          <w:tab w:val="left" w:pos="8312"/>
          <w:tab w:val="left" w:pos="8647"/>
        </w:tabs>
        <w:suppressAutoHyphens w:val="0"/>
        <w:ind w:left="142" w:right="-335"/>
        <w:jc w:val="both"/>
        <w:rPr>
          <w:rFonts w:ascii="Trebuchet MS" w:hAnsi="Trebuchet MS"/>
          <w:sz w:val="20"/>
          <w:szCs w:val="20"/>
        </w:rPr>
      </w:pPr>
      <w:r w:rsidRPr="00F23123">
        <w:rPr>
          <w:rFonts w:ascii="Trebuchet MS" w:hAnsi="Trebuchet MS" w:cs="Arial"/>
          <w:sz w:val="20"/>
          <w:szCs w:val="20"/>
        </w:rPr>
        <w:t xml:space="preserve">1. Ο μισθωτής  </w:t>
      </w:r>
      <w:r w:rsidRPr="00F23123">
        <w:rPr>
          <w:rFonts w:ascii="Trebuchet MS" w:hAnsi="Trebuchet MS"/>
          <w:sz w:val="20"/>
          <w:szCs w:val="20"/>
        </w:rPr>
        <w:t>υποχρεούται καθ’ όλο το διάστημα της λειτουργίας του αναψυκτηρίου  να  έχει αναρτήσει σε εμφανές και προσιτό σημείο αυτού αναλυτικά κατάλογο με τιμές των  πωλουμένων ειδών αντίστοιχα και οι οποίες για είδη ευρισκόμενα σε διατίμηση δεν  επιτρέπεται να  αποκλίνουν από εκείνες που καθορίζει η εκάστοτε ισχύουσα Αγορανομική Διάταξη.</w:t>
      </w:r>
    </w:p>
    <w:p w:rsidR="00572B0F" w:rsidRPr="002B2D03" w:rsidRDefault="00572B0F" w:rsidP="001F634D">
      <w:pPr>
        <w:tabs>
          <w:tab w:val="left" w:pos="142"/>
          <w:tab w:val="left" w:pos="8647"/>
        </w:tabs>
        <w:suppressAutoHyphens w:val="0"/>
        <w:ind w:left="142" w:right="-335"/>
        <w:jc w:val="both"/>
        <w:rPr>
          <w:rFonts w:ascii="Trebuchet MS" w:hAnsi="Trebuchet MS"/>
          <w:i/>
          <w:sz w:val="20"/>
          <w:szCs w:val="20"/>
        </w:rPr>
      </w:pPr>
      <w:r w:rsidRPr="00F23123">
        <w:rPr>
          <w:rFonts w:ascii="Trebuchet MS" w:hAnsi="Trebuchet MS"/>
          <w:sz w:val="20"/>
          <w:szCs w:val="20"/>
        </w:rPr>
        <w:t xml:space="preserve">2. </w:t>
      </w:r>
      <w:r w:rsidRPr="002B2D03">
        <w:rPr>
          <w:rFonts w:ascii="Trebuchet MS" w:hAnsi="Trebuchet MS"/>
          <w:i/>
          <w:sz w:val="20"/>
          <w:szCs w:val="20"/>
        </w:rPr>
        <w:t xml:space="preserve">Ο μισθωτής είναι υποχρεωμένος να συμμορφώνεται στους  εσωτερικούς κανονισμούς  καθώς και στις οδηγίες και συστάσεις της αρμόδιας Εφορείας Αρχαιοτήτων. Επίσης, υποχρεούται να διευκολύνει και να διαθέτει χώρο για διανομή φυλλαδίων, για ανάρτηση διαφημιστικών μηνυμάτων που αφορούν το χώρο ή το πωλητήριο ή να διαθέτει σε λειτουργία οθόνη τηλεόρασης ή υπολογιστή, με παρόμοια μηνύματα. </w:t>
      </w:r>
    </w:p>
    <w:p w:rsidR="00572B0F" w:rsidRPr="00F23123" w:rsidRDefault="00572B0F" w:rsidP="001F634D">
      <w:pPr>
        <w:tabs>
          <w:tab w:val="left" w:pos="142"/>
          <w:tab w:val="left" w:pos="8647"/>
        </w:tabs>
        <w:suppressAutoHyphens w:val="0"/>
        <w:ind w:left="142" w:right="-335"/>
        <w:jc w:val="both"/>
        <w:rPr>
          <w:rFonts w:ascii="Trebuchet MS" w:hAnsi="Trebuchet MS"/>
          <w:sz w:val="20"/>
          <w:szCs w:val="20"/>
        </w:rPr>
      </w:pPr>
      <w:r w:rsidRPr="00F23123">
        <w:rPr>
          <w:rFonts w:ascii="Trebuchet MS" w:hAnsi="Trebuchet MS"/>
          <w:sz w:val="20"/>
          <w:szCs w:val="20"/>
        </w:rPr>
        <w:t xml:space="preserve">3. Ο  μισθωτής  θα πρέπει να απασχολεί τόσους πωλητές ώστε να ικανοποιείται απόλυτα  η εξυπηρέτηση των πελατών του αναψυκτηρίου. Οι  πωλητές θα  πρέπει να είναι πολίτες της Ευρωπαϊκής  Ένωσης και πέρα της ελληνικής να έχουν βασική γνώση μιας ξένης ευρωπαϊκής γλώσσας και να έχουν λευκό ποινικό μητρώο, και να είναι  εφοδιασμένοι με  ατομικό   βιβλιάριο  υγείας κατά τις  κείμενες  διατάξεις  και να  το  ανανεώνουν μετά  την λήξη του. Επίσης ο μισθωτής θα έχει ασφαλίσει σύμφωνα με τις οικείες διατάξεις  όλο το  απασχολούμενο  προσωπικό στον αντίστοιχο ασφαλιστικό φορέα και  θα υποβάλει στην Υπηρεσία, κατάσταση με όλα τα στοιχεία τους και τα δικαιολογητικά τους. </w:t>
      </w:r>
    </w:p>
    <w:p w:rsidR="00572B0F" w:rsidRPr="00F23123" w:rsidRDefault="00572B0F" w:rsidP="001F634D">
      <w:pPr>
        <w:tabs>
          <w:tab w:val="left" w:pos="6804"/>
          <w:tab w:val="left" w:pos="8312"/>
          <w:tab w:val="left" w:pos="8647"/>
        </w:tabs>
        <w:ind w:left="142" w:right="-335"/>
        <w:jc w:val="both"/>
        <w:rPr>
          <w:rFonts w:ascii="Trebuchet MS" w:hAnsi="Trebuchet MS"/>
          <w:sz w:val="20"/>
          <w:szCs w:val="20"/>
        </w:rPr>
      </w:pPr>
      <w:r w:rsidRPr="00F23123">
        <w:rPr>
          <w:rFonts w:ascii="Trebuchet MS" w:hAnsi="Trebuchet MS"/>
          <w:sz w:val="20"/>
          <w:szCs w:val="20"/>
        </w:rPr>
        <w:t>4. Οι πωλητές θα είναι   πάντοτε καθαροί  και ντυμένοι με ευπρέπεια. Θα φορούν λευκή  μπλούζα, στο  στήθος δε θα φέρουν μικρή πινακίδα με το ονοματεπώνυμό τους. Οι πωλητές</w:t>
      </w:r>
    </w:p>
    <w:p w:rsidR="00572B0F" w:rsidRPr="00F23123" w:rsidRDefault="00572B0F" w:rsidP="001F634D">
      <w:pPr>
        <w:tabs>
          <w:tab w:val="left" w:pos="6804"/>
          <w:tab w:val="left" w:pos="8312"/>
          <w:tab w:val="left" w:pos="8647"/>
        </w:tabs>
        <w:ind w:left="142" w:right="-335"/>
        <w:jc w:val="both"/>
        <w:rPr>
          <w:rFonts w:ascii="Trebuchet MS" w:hAnsi="Trebuchet MS"/>
          <w:sz w:val="20"/>
          <w:szCs w:val="20"/>
        </w:rPr>
      </w:pPr>
      <w:r w:rsidRPr="00F23123">
        <w:rPr>
          <w:rFonts w:ascii="Trebuchet MS" w:hAnsi="Trebuchet MS"/>
          <w:sz w:val="20"/>
          <w:szCs w:val="20"/>
        </w:rPr>
        <w:t>θα είναι σοβαροί και δεν θα παρενοχλούν τους επισκέπτες. Απαγορεύεται ρητώς η απομάκρυνση του πλειοδότη ή των πωλητών από το αναψυκτήριο για την προσέκλυση πελατών, όπως και η γενική κατά τρόπο φορτικό άσκηση του επαγγέλματός τους.  Απαγορεύεται αυστηρώς να διαλαλούν τα πωλούμενα είδη.</w:t>
      </w:r>
    </w:p>
    <w:p w:rsidR="00572B0F" w:rsidRPr="00F23123" w:rsidRDefault="00572B0F" w:rsidP="001F634D">
      <w:pPr>
        <w:tabs>
          <w:tab w:val="left" w:pos="6804"/>
          <w:tab w:val="left" w:pos="8312"/>
          <w:tab w:val="left" w:pos="8647"/>
        </w:tabs>
        <w:ind w:left="142" w:right="-335"/>
        <w:jc w:val="both"/>
        <w:rPr>
          <w:rFonts w:ascii="Trebuchet MS" w:hAnsi="Trebuchet MS"/>
          <w:sz w:val="20"/>
          <w:szCs w:val="20"/>
        </w:rPr>
      </w:pPr>
      <w:r w:rsidRPr="00F23123">
        <w:rPr>
          <w:rFonts w:ascii="Trebuchet MS" w:hAnsi="Trebuchet MS"/>
          <w:sz w:val="20"/>
          <w:szCs w:val="20"/>
        </w:rPr>
        <w:t>5. Απαγορεύεται η ανάρτηση διαφημίσεων, πόστερς, φωτεινών επιγραφών κλπ στο  αναψυκτήριο.</w:t>
      </w:r>
    </w:p>
    <w:p w:rsidR="00572B0F" w:rsidRPr="00F23123" w:rsidRDefault="00572B0F" w:rsidP="00014DFE">
      <w:pPr>
        <w:tabs>
          <w:tab w:val="left" w:pos="8312"/>
        </w:tabs>
        <w:ind w:left="142" w:right="-193"/>
        <w:jc w:val="both"/>
        <w:rPr>
          <w:rFonts w:ascii="Trebuchet MS" w:hAnsi="Trebuchet MS"/>
          <w:sz w:val="20"/>
          <w:szCs w:val="20"/>
        </w:rPr>
      </w:pPr>
      <w:r w:rsidRPr="00F23123">
        <w:rPr>
          <w:rFonts w:ascii="Trebuchet MS" w:hAnsi="Trebuchet MS"/>
          <w:sz w:val="20"/>
          <w:szCs w:val="20"/>
        </w:rPr>
        <w:t>6. Τον  μισθωτή  βαρύνουν όλες  τις δαπάνες για υδροληψία, φωτισμό, συντήρηση, τηλέφωνα και  βελτίωση της όλης εγκατάστασης, καθώς επίσης θα κάνει τις σχετικές ενέργειες για εξυπηρέτησή του  από δίκτυα Δ.Ε.Η,  Ο.Τ.Ε, και Ύδρευσης και λοιπά δίκτυα.</w:t>
      </w:r>
    </w:p>
    <w:p w:rsidR="00572B0F" w:rsidRPr="001B49B6" w:rsidRDefault="00572B0F" w:rsidP="00014DFE">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7. </w:t>
      </w:r>
      <w:r w:rsidRPr="001B49B6">
        <w:rPr>
          <w:rFonts w:ascii="Trebuchet MS" w:hAnsi="Trebuchet MS"/>
          <w:sz w:val="20"/>
          <w:szCs w:val="20"/>
        </w:rPr>
        <w:t xml:space="preserve">Πριν την έκδοση αδείας  λειτουργίας από τον Υπουργό Πολιτισμού, ο μισθωτής οφείλει να προσκομίσει γνωμοδότηση της αρμόδιας Υπηρεσίας Υγείας και Υγειονομικού Ελέγχου της </w:t>
      </w:r>
      <w:r w:rsidRPr="001B49B6">
        <w:rPr>
          <w:rFonts w:ascii="Trebuchet MS" w:hAnsi="Trebuchet MS"/>
          <w:sz w:val="20"/>
          <w:szCs w:val="20"/>
        </w:rPr>
        <w:lastRenderedPageBreak/>
        <w:t>Περιφέρειας για συμμόρφωση στους όρους της Αριθμ. Υ1γ/ΓΠ/οικ. 96967  υπουργικής Απόφασης (ΦΕΚ Β΄ 2718/08.10.2012) Υγειονομικοί όροι και προϋποθέσεις λειτουργίας επιχειρήσεων τροφίμων και ποτών και άλλες διατάξεις.</w:t>
      </w:r>
    </w:p>
    <w:p w:rsidR="00572B0F" w:rsidRPr="00F23123" w:rsidRDefault="00572B0F" w:rsidP="00686337">
      <w:pPr>
        <w:tabs>
          <w:tab w:val="left" w:pos="8312"/>
        </w:tabs>
        <w:ind w:left="142" w:right="-193"/>
        <w:jc w:val="both"/>
        <w:rPr>
          <w:rFonts w:ascii="Trebuchet MS" w:hAnsi="Trebuchet MS"/>
          <w:sz w:val="20"/>
          <w:szCs w:val="20"/>
        </w:rPr>
      </w:pPr>
      <w:r w:rsidRPr="001B49B6">
        <w:rPr>
          <w:rFonts w:ascii="Trebuchet MS" w:hAnsi="Trebuchet MS"/>
          <w:sz w:val="20"/>
          <w:szCs w:val="20"/>
        </w:rPr>
        <w:t>8</w:t>
      </w:r>
      <w:r w:rsidRPr="00F23123">
        <w:rPr>
          <w:rFonts w:ascii="Trebuchet MS" w:hAnsi="Trebuchet MS"/>
          <w:sz w:val="20"/>
          <w:szCs w:val="20"/>
        </w:rPr>
        <w:t xml:space="preserve">. Απαγορεύεται ρητώς η εγκατάσταση ψησταριάς, καθώς και η παρασκευή και η πώληση </w:t>
      </w:r>
    </w:p>
    <w:p w:rsidR="00572B0F" w:rsidRPr="00F23123" w:rsidRDefault="00572B0F" w:rsidP="00686337">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εδεσμάτων που αναδίδουν κνίσα, δυσοσμία κλπ.  </w:t>
      </w:r>
    </w:p>
    <w:p w:rsidR="00572B0F" w:rsidRPr="00F23123" w:rsidRDefault="00572B0F" w:rsidP="00686337">
      <w:pPr>
        <w:tabs>
          <w:tab w:val="left" w:pos="8312"/>
        </w:tabs>
        <w:ind w:left="142" w:right="-193"/>
        <w:jc w:val="both"/>
        <w:rPr>
          <w:rFonts w:ascii="Trebuchet MS" w:hAnsi="Trebuchet MS"/>
          <w:sz w:val="20"/>
          <w:szCs w:val="20"/>
        </w:rPr>
      </w:pPr>
      <w:r w:rsidRPr="00F23123">
        <w:rPr>
          <w:rFonts w:ascii="Trebuchet MS" w:hAnsi="Trebuchet MS"/>
          <w:sz w:val="20"/>
          <w:szCs w:val="20"/>
        </w:rPr>
        <w:t>9. Τα τραπεζοκαθίσματα, η μορφή τους, η έκταση που θα αναπτυχθούν και η εν γένει διαμόρφωση του χώρου καθώς και πάσης φύσεως επίπλωση, σκίαστρα, τέντες κ.λ.π</w:t>
      </w:r>
      <w:r w:rsidR="00893EEA">
        <w:rPr>
          <w:rFonts w:ascii="Trebuchet MS" w:hAnsi="Trebuchet MS"/>
          <w:sz w:val="20"/>
          <w:szCs w:val="20"/>
        </w:rPr>
        <w:t>,</w:t>
      </w:r>
      <w:r w:rsidRPr="00F23123">
        <w:rPr>
          <w:rFonts w:ascii="Trebuchet MS" w:hAnsi="Trebuchet MS"/>
          <w:sz w:val="20"/>
          <w:szCs w:val="20"/>
        </w:rPr>
        <w:t xml:space="preserve">  όπως επίσης  και τυχόν επιπλέον  εγκαταστάσεις ή αλλαγές θέσεων αυτών  κ.λ.π, θα καθορισθούν εξ’αρχής και θα είναι της απολύτου εγκρίσεως του ΤΑΠ και της αρμόδιας Εφορείας Αρχαιοτήτων.</w:t>
      </w:r>
    </w:p>
    <w:p w:rsidR="00572B0F" w:rsidRPr="00F23123" w:rsidRDefault="00572B0F" w:rsidP="00686337">
      <w:pPr>
        <w:tabs>
          <w:tab w:val="left" w:pos="8312"/>
        </w:tabs>
        <w:ind w:left="142" w:right="-193"/>
        <w:jc w:val="both"/>
        <w:rPr>
          <w:rFonts w:ascii="Trebuchet MS" w:hAnsi="Trebuchet MS"/>
          <w:sz w:val="20"/>
          <w:szCs w:val="20"/>
        </w:rPr>
      </w:pPr>
      <w:r w:rsidRPr="00F23123">
        <w:rPr>
          <w:rFonts w:ascii="Trebuchet MS" w:hAnsi="Trebuchet MS"/>
          <w:sz w:val="20"/>
          <w:szCs w:val="20"/>
        </w:rPr>
        <w:t>Επιπλέον ο αριθμός των τραπεζοκαθισμάτων που επιτρέπεται να αναπτυχθούν καθορίζεται βάση των εκάστοτε ισχυουσών υγειονομικών διατάξεων.</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10.  Η προμήθεια του εξοπλισμού θα βαρύνει τον  μισθωτή και θα πρέπει να είναι σε άριστη </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κατάσταση σύμφωνα με τις υποδείξεις  της Υπηρεσίας, στις  οποίες έχει υποχρέωση να</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συμμορφωθεί ο μισθωτής. </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11. Οποιαδήποτε άλλη πρόσθετη εργασία στο αναψυκτήριο  θα πρέπει να γίνεται πάντα </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κατόπιν υποδείξεως και σύμφωνα με την </w:t>
      </w:r>
      <w:r w:rsidR="00893EEA">
        <w:rPr>
          <w:rFonts w:ascii="Trebuchet MS" w:hAnsi="Trebuchet MS"/>
          <w:sz w:val="20"/>
          <w:szCs w:val="20"/>
        </w:rPr>
        <w:t>αρμόδια Εφορεία Αρχαιοτήτων</w:t>
      </w:r>
      <w:r w:rsidRPr="00F23123">
        <w:rPr>
          <w:rFonts w:ascii="Trebuchet MS" w:hAnsi="Trebuchet MS"/>
          <w:sz w:val="20"/>
          <w:szCs w:val="20"/>
        </w:rPr>
        <w:t>, η δε δαπάνη θα επιβαρύνει τον μισθωτή και σε καμία περίπτωση δεν θα συμψηφίζεται με μηνιαία μισθώματα.</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12. Να τηρείται απαρέγκλιτα ο όρος της πρωινής  τροφοδοσίας μέχρι τις 9.00 π.μ</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13. Το αναψυκτήριο θα είναι ευπαρουσίαστο και οποιαδήποτε μόνιμη εγκατάσταση  απαγορεύεται, εκτός αν ληφθεί έγγραφη άδεια από την Υπηρεσία.</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14. Ο μισθωτής  υποχρεούνται στην αυστηρή τήρηση της καθαριότητας του χώρου του</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αναψυκτηρίου και των χώρων υγιεινής των επισκεπτών. </w:t>
      </w:r>
    </w:p>
    <w:p w:rsidR="006516FA"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15.  Την τήρηση και εφαρμογή των όρων της συμβάσεως θα ελέγχει η Υπηρεσία του ΤΑΠ, καθώς και η αρμόδια Εφορεία Αρχαιοτήτων.  </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16. Το</w:t>
      </w:r>
      <w:r w:rsidR="006516FA" w:rsidRPr="006516FA">
        <w:rPr>
          <w:rFonts w:ascii="Trebuchet MS" w:hAnsi="Trebuchet MS"/>
          <w:sz w:val="20"/>
          <w:szCs w:val="20"/>
        </w:rPr>
        <w:t xml:space="preserve"> </w:t>
      </w:r>
      <w:r w:rsidR="006516FA">
        <w:rPr>
          <w:rFonts w:ascii="Trebuchet MS" w:hAnsi="Trebuchet MS"/>
          <w:sz w:val="20"/>
          <w:szCs w:val="20"/>
        </w:rPr>
        <w:t xml:space="preserve">ωράριο λειτουργίας του </w:t>
      </w:r>
      <w:r w:rsidRPr="00F23123">
        <w:rPr>
          <w:rFonts w:ascii="Trebuchet MS" w:hAnsi="Trebuchet MS"/>
          <w:sz w:val="20"/>
          <w:szCs w:val="20"/>
        </w:rPr>
        <w:t>αναψυκτήριο θα</w:t>
      </w:r>
      <w:r w:rsidR="006516FA">
        <w:rPr>
          <w:rFonts w:ascii="Trebuchet MS" w:hAnsi="Trebuchet MS"/>
          <w:sz w:val="20"/>
          <w:szCs w:val="20"/>
        </w:rPr>
        <w:t xml:space="preserve"> είναι 8:00 π.μ. έως 17:00 μ.μ. κατά τους χειμερινούς μήνες και από 8:00 π.μ. έως 21:00 μ.μ. τους θερινούς, με δυνατότητα και περαιτέρω διεύρυνσης κατά περίπτωση μετά την σύμφωνη γνώμη της  αρμόδιας Εφορείας </w:t>
      </w:r>
      <w:r w:rsidRPr="00F23123">
        <w:rPr>
          <w:rFonts w:ascii="Trebuchet MS" w:hAnsi="Trebuchet MS"/>
          <w:sz w:val="20"/>
          <w:szCs w:val="20"/>
        </w:rPr>
        <w:t xml:space="preserve">  </w:t>
      </w:r>
      <w:r w:rsidR="006516FA">
        <w:rPr>
          <w:rFonts w:ascii="Trebuchet MS" w:hAnsi="Trebuchet MS"/>
          <w:sz w:val="20"/>
          <w:szCs w:val="20"/>
        </w:rPr>
        <w:t>και του μισθωτή, συνεννόηση η οποία θα προκύψει σε συνεργασία με το ΤΑΠ.</w:t>
      </w:r>
    </w:p>
    <w:p w:rsidR="00572B0F" w:rsidRPr="00F23123" w:rsidRDefault="00572B0F" w:rsidP="007C695E">
      <w:pPr>
        <w:tabs>
          <w:tab w:val="left" w:pos="8312"/>
        </w:tabs>
        <w:ind w:left="142" w:right="-193"/>
        <w:jc w:val="both"/>
        <w:rPr>
          <w:rFonts w:ascii="Trebuchet MS" w:hAnsi="Trebuchet MS"/>
          <w:sz w:val="20"/>
          <w:szCs w:val="20"/>
        </w:rPr>
      </w:pPr>
      <w:r w:rsidRPr="00F23123">
        <w:rPr>
          <w:rFonts w:ascii="Trebuchet MS" w:hAnsi="Trebuchet MS"/>
          <w:sz w:val="20"/>
          <w:szCs w:val="20"/>
        </w:rPr>
        <w:t xml:space="preserve">17. Ο μισθωτής  θα λειτουργήσει το αναψυκτήριο τουλάχιστον στην Α’ κατηγορία σύμφωνα      με τις κείμενες διατάξεις. Τα παρασκευάσματα  και  τα  προϊόντα που  θα  διατίθενται  από  τον  μισθωτή  στους  πελάτες  θα  πληρούν  το  υψηλότερο χαρακτηριστικό ποιότητας, επίσης  οι  υπηρεσίες  που  θα  παρέχονται  στου  πελάτες  θα  πρέπει, όχι  μόνο να  είναι  υψηλής  αισθητικής  και αυστηρώς αρίστης  ποιότητας, αλλά και  θα πληρούν  απόλυτα  τον  κώδικα  τροφίμων  και  ποτών  του Ε.Φ.Ε.Τ  και των  Υγειονομικών  Υπηρεσιών  της  Χώρας μας,  αλλά  και των  κανονισμών  της  Ευρωπαϊκής Ένωσης.   </w:t>
      </w:r>
    </w:p>
    <w:p w:rsidR="00572B0F" w:rsidRDefault="001838F1" w:rsidP="007C695E">
      <w:pPr>
        <w:tabs>
          <w:tab w:val="left" w:pos="8312"/>
        </w:tabs>
        <w:ind w:left="142" w:right="-193"/>
        <w:jc w:val="both"/>
        <w:rPr>
          <w:rFonts w:ascii="Trebuchet MS" w:hAnsi="Trebuchet MS"/>
          <w:sz w:val="20"/>
          <w:szCs w:val="20"/>
        </w:rPr>
      </w:pPr>
      <w:r>
        <w:rPr>
          <w:rFonts w:ascii="Trebuchet MS" w:hAnsi="Trebuchet MS"/>
          <w:sz w:val="20"/>
          <w:szCs w:val="20"/>
        </w:rPr>
        <w:t>18. Το όνομα του αναψυκτηρίου θα είναι της απολύτου εγκρίσεως της Εφορείας Αρχαιοτήτων σε συνεννόηση με το ΤΑΠ.</w:t>
      </w:r>
    </w:p>
    <w:p w:rsidR="001838F1" w:rsidRPr="00F23123" w:rsidRDefault="001838F1" w:rsidP="007C695E">
      <w:pPr>
        <w:tabs>
          <w:tab w:val="left" w:pos="8312"/>
        </w:tabs>
        <w:ind w:left="142" w:right="-193"/>
        <w:jc w:val="both"/>
        <w:rPr>
          <w:rFonts w:ascii="Trebuchet MS" w:hAnsi="Trebuchet MS"/>
          <w:sz w:val="20"/>
          <w:szCs w:val="20"/>
        </w:rPr>
      </w:pPr>
    </w:p>
    <w:p w:rsidR="00572B0F" w:rsidRPr="00F23123" w:rsidRDefault="00572B0F" w:rsidP="00686337">
      <w:pPr>
        <w:tabs>
          <w:tab w:val="left" w:pos="8312"/>
        </w:tabs>
        <w:ind w:left="142" w:right="-193"/>
        <w:jc w:val="both"/>
        <w:rPr>
          <w:rFonts w:ascii="Trebuchet MS" w:hAnsi="Trebuchet MS"/>
          <w:sz w:val="20"/>
          <w:szCs w:val="20"/>
        </w:rPr>
      </w:pPr>
    </w:p>
    <w:p w:rsidR="00572B0F" w:rsidRPr="00F23123" w:rsidRDefault="00572B0F" w:rsidP="00686337">
      <w:pPr>
        <w:tabs>
          <w:tab w:val="left" w:pos="8312"/>
        </w:tabs>
        <w:ind w:left="142" w:right="-193"/>
        <w:jc w:val="both"/>
        <w:rPr>
          <w:rFonts w:ascii="Trebuchet MS" w:hAnsi="Trebuchet MS"/>
          <w:sz w:val="20"/>
          <w:szCs w:val="20"/>
        </w:rPr>
      </w:pPr>
    </w:p>
    <w:p w:rsidR="00572B0F" w:rsidRPr="00F23123" w:rsidRDefault="00572B0F" w:rsidP="009B32E4">
      <w:pPr>
        <w:tabs>
          <w:tab w:val="left" w:pos="8312"/>
        </w:tabs>
        <w:ind w:right="-193"/>
        <w:jc w:val="both"/>
        <w:rPr>
          <w:rFonts w:ascii="Trebuchet MS" w:hAnsi="Trebuchet MS"/>
          <w:b/>
          <w:sz w:val="20"/>
          <w:szCs w:val="20"/>
        </w:rPr>
      </w:pPr>
      <w:r w:rsidRPr="00F23123">
        <w:rPr>
          <w:rFonts w:ascii="Trebuchet MS" w:hAnsi="Trebuchet MS"/>
          <w:b/>
          <w:sz w:val="20"/>
          <w:szCs w:val="20"/>
        </w:rPr>
        <w:t>23.Τεχνική έκθεση</w:t>
      </w:r>
    </w:p>
    <w:p w:rsidR="00572B0F" w:rsidRPr="00F23123" w:rsidRDefault="00572B0F" w:rsidP="009B32E4">
      <w:pPr>
        <w:tabs>
          <w:tab w:val="left" w:pos="8312"/>
        </w:tabs>
        <w:ind w:right="-193"/>
        <w:jc w:val="both"/>
        <w:rPr>
          <w:rFonts w:ascii="Trebuchet MS" w:hAnsi="Trebuchet MS"/>
          <w:b/>
          <w:sz w:val="20"/>
          <w:szCs w:val="20"/>
        </w:rPr>
      </w:pPr>
    </w:p>
    <w:p w:rsidR="00572B0F" w:rsidRDefault="00600E11" w:rsidP="009B32E4">
      <w:pPr>
        <w:tabs>
          <w:tab w:val="left" w:pos="8312"/>
        </w:tabs>
        <w:ind w:right="-193"/>
        <w:jc w:val="both"/>
        <w:rPr>
          <w:rFonts w:ascii="Trebuchet MS" w:hAnsi="Trebuchet MS"/>
          <w:sz w:val="20"/>
          <w:szCs w:val="20"/>
        </w:rPr>
      </w:pPr>
      <w:r>
        <w:rPr>
          <w:rFonts w:ascii="Trebuchet MS" w:hAnsi="Trebuchet MS"/>
          <w:sz w:val="20"/>
          <w:szCs w:val="20"/>
        </w:rPr>
        <w:t xml:space="preserve">Το κτήριο του αναψυκτηρίου στον Αρχαιολογικό Χώρο των Θερμοπυλών </w:t>
      </w:r>
      <w:r w:rsidR="004E5F97">
        <w:rPr>
          <w:rFonts w:ascii="Trebuchet MS" w:hAnsi="Trebuchet MS"/>
          <w:sz w:val="20"/>
          <w:szCs w:val="20"/>
        </w:rPr>
        <w:t>βρίσκεται 200 περίπου μέτρα νοτιοανατολικά από το μνημείο του Λεωνίδα και ανατολικά από το λόφο του Κολωνού και κατασκευάστηκε από τον ΕΟΤ κατά τα έτη 1950-1955</w:t>
      </w:r>
      <w:r w:rsidR="00394CA4">
        <w:rPr>
          <w:rFonts w:ascii="Trebuchet MS" w:hAnsi="Trebuchet MS"/>
          <w:sz w:val="20"/>
          <w:szCs w:val="20"/>
        </w:rPr>
        <w:t>.</w:t>
      </w:r>
    </w:p>
    <w:p w:rsidR="004E5F97" w:rsidRDefault="004E5F97" w:rsidP="009B32E4">
      <w:pPr>
        <w:tabs>
          <w:tab w:val="left" w:pos="8312"/>
        </w:tabs>
        <w:ind w:right="-193"/>
        <w:jc w:val="both"/>
        <w:rPr>
          <w:rFonts w:ascii="Trebuchet MS" w:hAnsi="Trebuchet MS"/>
          <w:sz w:val="20"/>
          <w:szCs w:val="20"/>
        </w:rPr>
      </w:pPr>
      <w:r>
        <w:rPr>
          <w:rFonts w:ascii="Trebuchet MS" w:hAnsi="Trebuchet MS"/>
          <w:sz w:val="20"/>
          <w:szCs w:val="20"/>
        </w:rPr>
        <w:t>Το δικαίωμα χρήσης του αναψυκτηρίου παραχωρήθηκε στην ΙΔ’ ΕΠΚΑ με την αρ. εοτ/503225/4-2-1982 Απόφαση.</w:t>
      </w:r>
    </w:p>
    <w:p w:rsidR="004E5F97" w:rsidRDefault="004E5F97" w:rsidP="009B32E4">
      <w:pPr>
        <w:tabs>
          <w:tab w:val="left" w:pos="8312"/>
        </w:tabs>
        <w:ind w:right="-193"/>
        <w:jc w:val="both"/>
        <w:rPr>
          <w:rFonts w:ascii="Trebuchet MS" w:hAnsi="Trebuchet MS"/>
          <w:sz w:val="20"/>
          <w:szCs w:val="20"/>
        </w:rPr>
      </w:pPr>
      <w:r>
        <w:rPr>
          <w:rFonts w:ascii="Trebuchet MS" w:hAnsi="Trebuchet MS"/>
          <w:sz w:val="20"/>
          <w:szCs w:val="20"/>
        </w:rPr>
        <w:t>Οι κτηριακές εγκαταστάσεις (αναψυκτήριο – πωλητήριο) επισκευάστηκαν από το ΤΑΠ το 2004 και διενεργήθηκαν εργασίες ανάπλασης στον περιβάλλοντα χώρο με σκοπό τη δημιουργία εύκολης πρόσβασης στα υφιστάμενα κτήρια και την εξυπηρέτηση των αναγκών των επισκεπτών.</w:t>
      </w:r>
    </w:p>
    <w:p w:rsidR="00DD3FF7" w:rsidRDefault="004E5F97" w:rsidP="009B32E4">
      <w:pPr>
        <w:tabs>
          <w:tab w:val="left" w:pos="8312"/>
        </w:tabs>
        <w:ind w:right="-193"/>
        <w:jc w:val="both"/>
        <w:rPr>
          <w:rFonts w:ascii="Trebuchet MS" w:hAnsi="Trebuchet MS"/>
          <w:sz w:val="20"/>
          <w:szCs w:val="20"/>
        </w:rPr>
      </w:pPr>
      <w:r>
        <w:rPr>
          <w:rFonts w:ascii="Trebuchet MS" w:hAnsi="Trebuchet MS"/>
          <w:sz w:val="20"/>
          <w:szCs w:val="20"/>
        </w:rPr>
        <w:t xml:space="preserve">Η επικοινωνία του αναψυκτηρίου με την περιοχή του μνημείου του Λεωνίδα από την Π.Ε.Ο. Αθηνών – Λαμίας είναι εφικτή διαμέσου πλακοστρωμένου δρόμου προσπελάσιμου από Ι.Χ. αυτοκίνητα για την εξυπηρέτηση </w:t>
      </w:r>
      <w:r w:rsidR="00936DF5">
        <w:rPr>
          <w:rFonts w:ascii="Trebuchet MS" w:hAnsi="Trebuchet MS"/>
          <w:sz w:val="20"/>
          <w:szCs w:val="20"/>
        </w:rPr>
        <w:t>ατόμων</w:t>
      </w:r>
      <w:r>
        <w:rPr>
          <w:rFonts w:ascii="Trebuchet MS" w:hAnsi="Trebuchet MS"/>
          <w:sz w:val="20"/>
          <w:szCs w:val="20"/>
        </w:rPr>
        <w:t xml:space="preserve"> με ειδικές ανάγκες και μικρού κυβισμού φορτηγά για την τροφοδοσία του.</w:t>
      </w:r>
    </w:p>
    <w:p w:rsidR="004E5F97" w:rsidRDefault="00936DF5" w:rsidP="009B32E4">
      <w:pPr>
        <w:tabs>
          <w:tab w:val="left" w:pos="8312"/>
        </w:tabs>
        <w:ind w:right="-193"/>
        <w:jc w:val="both"/>
        <w:rPr>
          <w:rFonts w:ascii="Trebuchet MS" w:hAnsi="Trebuchet MS"/>
          <w:sz w:val="20"/>
          <w:szCs w:val="20"/>
        </w:rPr>
      </w:pPr>
      <w:r>
        <w:rPr>
          <w:rFonts w:ascii="Trebuchet MS" w:hAnsi="Trebuchet MS"/>
          <w:sz w:val="20"/>
          <w:szCs w:val="20"/>
        </w:rPr>
        <w:lastRenderedPageBreak/>
        <w:t>Δυνατότητα</w:t>
      </w:r>
      <w:r w:rsidR="004E5F97">
        <w:rPr>
          <w:rFonts w:ascii="Trebuchet MS" w:hAnsi="Trebuchet MS"/>
          <w:sz w:val="20"/>
          <w:szCs w:val="20"/>
        </w:rPr>
        <w:t xml:space="preserve"> </w:t>
      </w:r>
      <w:r>
        <w:rPr>
          <w:rFonts w:ascii="Trebuchet MS" w:hAnsi="Trebuchet MS"/>
          <w:sz w:val="20"/>
          <w:szCs w:val="20"/>
        </w:rPr>
        <w:t>πρόσβασης</w:t>
      </w:r>
      <w:r w:rsidR="004E5F97">
        <w:rPr>
          <w:rFonts w:ascii="Trebuchet MS" w:hAnsi="Trebuchet MS"/>
          <w:sz w:val="20"/>
          <w:szCs w:val="20"/>
        </w:rPr>
        <w:t xml:space="preserve"> των επισκεπτών παρέχεται επίσης από κλίμακα </w:t>
      </w:r>
      <w:r>
        <w:rPr>
          <w:rFonts w:ascii="Trebuchet MS" w:hAnsi="Trebuchet MS"/>
          <w:sz w:val="20"/>
          <w:szCs w:val="20"/>
        </w:rPr>
        <w:t>με ξύλινους αναβαθμούς που βρίσκεται βόρεια του αναψυκτηρίου.</w:t>
      </w:r>
    </w:p>
    <w:p w:rsidR="00936DF5" w:rsidRDefault="00936DF5" w:rsidP="009B32E4">
      <w:pPr>
        <w:tabs>
          <w:tab w:val="left" w:pos="8312"/>
        </w:tabs>
        <w:ind w:right="-193"/>
        <w:jc w:val="both"/>
        <w:rPr>
          <w:rFonts w:ascii="Trebuchet MS" w:hAnsi="Trebuchet MS"/>
          <w:sz w:val="20"/>
          <w:szCs w:val="20"/>
        </w:rPr>
      </w:pPr>
      <w:r>
        <w:rPr>
          <w:rFonts w:ascii="Trebuchet MS" w:hAnsi="Trebuchet MS"/>
          <w:sz w:val="20"/>
          <w:szCs w:val="20"/>
        </w:rPr>
        <w:t>Το κτήριο του αναψυκτηρίου είναι ισόγειο, συνολικής επιφάνειας 32,00 τ.μ., διαθέτει δύο εισόδους ( μία κύρια στα ανατολικά και μια δευτερεύουσα στα δυτικά) και αποτελείται από:</w:t>
      </w:r>
    </w:p>
    <w:p w:rsidR="00936DF5" w:rsidRDefault="00936DF5" w:rsidP="009B32E4">
      <w:pPr>
        <w:tabs>
          <w:tab w:val="left" w:pos="8312"/>
        </w:tabs>
        <w:ind w:right="-193"/>
        <w:jc w:val="both"/>
        <w:rPr>
          <w:rFonts w:ascii="Trebuchet MS" w:hAnsi="Trebuchet MS"/>
          <w:sz w:val="20"/>
          <w:szCs w:val="20"/>
        </w:rPr>
      </w:pPr>
      <w:r>
        <w:rPr>
          <w:rFonts w:ascii="Trebuchet MS" w:hAnsi="Trebuchet MS"/>
          <w:sz w:val="20"/>
          <w:szCs w:val="20"/>
        </w:rPr>
        <w:t>1.  Την αίθουσα του αναψυκτηρίου, το παρασκευαστήριο με το νεροχύτη, τα ντουλάπια πάνω από τον νιπτήρα και τον πάγκο εξυπηρέτησης των επισκεπτών.</w:t>
      </w:r>
    </w:p>
    <w:p w:rsidR="00936DF5" w:rsidRDefault="00936DF5" w:rsidP="009B32E4">
      <w:pPr>
        <w:tabs>
          <w:tab w:val="left" w:pos="8312"/>
        </w:tabs>
        <w:ind w:right="-193"/>
        <w:jc w:val="both"/>
        <w:rPr>
          <w:rFonts w:ascii="Trebuchet MS" w:hAnsi="Trebuchet MS"/>
          <w:sz w:val="20"/>
          <w:szCs w:val="20"/>
        </w:rPr>
      </w:pPr>
      <w:r>
        <w:rPr>
          <w:rFonts w:ascii="Trebuchet MS" w:hAnsi="Trebuchet MS"/>
          <w:sz w:val="20"/>
          <w:szCs w:val="20"/>
        </w:rPr>
        <w:t xml:space="preserve">2. Τον ημιυπαίθριο καθιστικό χώρο, συνολικής επιφανείας περίπου 28,00 τ.μ. από όπου εξασφαλίζεται οπτική επαφή προς το άγαλμα του Λεωνίδα και την πεδιάδα. </w:t>
      </w:r>
    </w:p>
    <w:p w:rsidR="00F43155" w:rsidRDefault="00936DF5" w:rsidP="009B32E4">
      <w:pPr>
        <w:tabs>
          <w:tab w:val="left" w:pos="8312"/>
        </w:tabs>
        <w:ind w:right="-193"/>
        <w:jc w:val="both"/>
        <w:rPr>
          <w:rFonts w:ascii="Trebuchet MS" w:hAnsi="Trebuchet MS"/>
          <w:sz w:val="20"/>
          <w:szCs w:val="20"/>
        </w:rPr>
      </w:pPr>
      <w:r>
        <w:rPr>
          <w:rFonts w:ascii="Trebuchet MS" w:hAnsi="Trebuchet MS"/>
          <w:sz w:val="20"/>
          <w:szCs w:val="20"/>
        </w:rPr>
        <w:t xml:space="preserve">Δυτικά του αναψυκτηρίου και σε κοντινή απόσταση με αυτό στεγάζεται το </w:t>
      </w:r>
      <w:r w:rsidR="00F43155">
        <w:rPr>
          <w:rFonts w:ascii="Trebuchet MS" w:hAnsi="Trebuchet MS"/>
          <w:sz w:val="20"/>
          <w:szCs w:val="20"/>
        </w:rPr>
        <w:t>πωλητήριο</w:t>
      </w:r>
      <w:r>
        <w:rPr>
          <w:rFonts w:ascii="Trebuchet MS" w:hAnsi="Trebuchet MS"/>
          <w:sz w:val="20"/>
          <w:szCs w:val="20"/>
        </w:rPr>
        <w:t xml:space="preserve"> ειδών του ΤΑΠ, </w:t>
      </w:r>
      <w:r w:rsidR="00F43155">
        <w:rPr>
          <w:rFonts w:ascii="Trebuchet MS" w:hAnsi="Trebuchet MS"/>
          <w:sz w:val="20"/>
          <w:szCs w:val="20"/>
        </w:rPr>
        <w:t>στη νότια πλευρά του οποίου υπάρχουν τρείς χώροι υγιεινής με ανεξάρτητες εισόδους από το υπόλοιπο κτήριο. Από τους ανωτέρω χώρους ο ένας είναι κατάλληλα διαμορφωμένος για την εξυπηρέτηση αναγκών ατόμων με ειδικές ανάγκες (ΑΜΕΑ).</w:t>
      </w:r>
    </w:p>
    <w:p w:rsidR="00F43155" w:rsidRDefault="00F43155" w:rsidP="009B32E4">
      <w:pPr>
        <w:tabs>
          <w:tab w:val="left" w:pos="8312"/>
        </w:tabs>
        <w:ind w:right="-193"/>
        <w:jc w:val="both"/>
        <w:rPr>
          <w:rFonts w:ascii="Trebuchet MS" w:hAnsi="Trebuchet MS"/>
          <w:sz w:val="20"/>
          <w:szCs w:val="20"/>
        </w:rPr>
      </w:pPr>
      <w:r>
        <w:rPr>
          <w:rFonts w:ascii="Trebuchet MS" w:hAnsi="Trebuchet MS"/>
          <w:sz w:val="20"/>
          <w:szCs w:val="20"/>
        </w:rPr>
        <w:t>Στον περιβάλλοντα χώρο των κτηρίων  (αναψυκτήριο – πωλητήριο) έχει διαμορφωθεί μικρή κλίμακα και ράμπα για την πρόσβαση των ΑΜΕΑ και στα δύο κτήρια.</w:t>
      </w:r>
    </w:p>
    <w:p w:rsidR="00FB24B0" w:rsidRDefault="00F43155" w:rsidP="009B32E4">
      <w:pPr>
        <w:tabs>
          <w:tab w:val="left" w:pos="8312"/>
        </w:tabs>
        <w:ind w:right="-193"/>
        <w:jc w:val="both"/>
        <w:rPr>
          <w:rFonts w:ascii="Trebuchet MS" w:hAnsi="Trebuchet MS"/>
          <w:sz w:val="20"/>
          <w:szCs w:val="20"/>
        </w:rPr>
      </w:pPr>
      <w:r>
        <w:rPr>
          <w:rFonts w:ascii="Trebuchet MS" w:hAnsi="Trebuchet MS"/>
          <w:sz w:val="20"/>
          <w:szCs w:val="20"/>
        </w:rPr>
        <w:t xml:space="preserve">Οι κτηριακές </w:t>
      </w:r>
      <w:r w:rsidR="00FB24B0">
        <w:rPr>
          <w:rFonts w:ascii="Trebuchet MS" w:hAnsi="Trebuchet MS"/>
          <w:sz w:val="20"/>
          <w:szCs w:val="20"/>
        </w:rPr>
        <w:t>εγκαταστάσεις έχουν ηλεκτροδοτηθεί από το δίκτυο της ΔΕΗ και υπάρχει πόσιμο νερό μετά τη σύνδεσή τους με το τοπικό δίκτυο.</w:t>
      </w:r>
    </w:p>
    <w:p w:rsidR="00936DF5" w:rsidRDefault="00FB24B0" w:rsidP="009B32E4">
      <w:pPr>
        <w:tabs>
          <w:tab w:val="left" w:pos="8312"/>
        </w:tabs>
        <w:ind w:right="-193"/>
        <w:jc w:val="both"/>
        <w:rPr>
          <w:rFonts w:ascii="Trebuchet MS" w:hAnsi="Trebuchet MS"/>
          <w:sz w:val="20"/>
          <w:szCs w:val="20"/>
        </w:rPr>
      </w:pPr>
      <w:r>
        <w:rPr>
          <w:rFonts w:ascii="Trebuchet MS" w:hAnsi="Trebuchet MS"/>
          <w:sz w:val="20"/>
          <w:szCs w:val="20"/>
        </w:rPr>
        <w:t>Η κατάσταση διατήρησης των κτηρίων κρίνεται ικανοποιητική με εξαίρεση την καθαριότητα του χώρου και μικροεπισκευές, όπως η αντικατάσταση τμήματος του αγωγού παροχέτευσης (πλαστική σωλήνα) του νιπτήρα και η τοποθέτηση σωλήνων (λούκια) στη στέγη για την απορροή των ομβρίων υδάτων, τα οπ</w:t>
      </w:r>
      <w:r w:rsidR="00394CA4">
        <w:rPr>
          <w:rFonts w:ascii="Trebuchet MS" w:hAnsi="Trebuchet MS"/>
          <w:sz w:val="20"/>
          <w:szCs w:val="20"/>
        </w:rPr>
        <w:t>ο</w:t>
      </w:r>
      <w:r>
        <w:rPr>
          <w:rFonts w:ascii="Trebuchet MS" w:hAnsi="Trebuchet MS"/>
          <w:sz w:val="20"/>
          <w:szCs w:val="20"/>
        </w:rPr>
        <w:t>ία υπεξαιρέθηκαν από αγνώστους.</w:t>
      </w:r>
      <w:r w:rsidR="00F43155">
        <w:rPr>
          <w:rFonts w:ascii="Trebuchet MS" w:hAnsi="Trebuchet MS"/>
          <w:sz w:val="20"/>
          <w:szCs w:val="20"/>
        </w:rPr>
        <w:t xml:space="preserve">     </w:t>
      </w:r>
    </w:p>
    <w:p w:rsidR="00DD3FF7" w:rsidRDefault="00DD3FF7" w:rsidP="009B32E4">
      <w:pPr>
        <w:tabs>
          <w:tab w:val="left" w:pos="8312"/>
        </w:tabs>
        <w:ind w:right="-193"/>
        <w:jc w:val="both"/>
        <w:rPr>
          <w:rFonts w:ascii="Trebuchet MS" w:hAnsi="Trebuchet MS"/>
          <w:sz w:val="20"/>
          <w:szCs w:val="20"/>
        </w:rPr>
      </w:pPr>
    </w:p>
    <w:p w:rsidR="00DD3FF7" w:rsidRDefault="00DD3FF7" w:rsidP="009B32E4">
      <w:pPr>
        <w:tabs>
          <w:tab w:val="left" w:pos="8312"/>
        </w:tabs>
        <w:ind w:right="-193"/>
        <w:jc w:val="both"/>
        <w:rPr>
          <w:rFonts w:ascii="Trebuchet MS" w:hAnsi="Trebuchet MS"/>
          <w:sz w:val="20"/>
          <w:szCs w:val="20"/>
        </w:rPr>
      </w:pPr>
    </w:p>
    <w:p w:rsidR="00DD3FF7" w:rsidRDefault="00DD3FF7" w:rsidP="009B32E4">
      <w:pPr>
        <w:tabs>
          <w:tab w:val="left" w:pos="8312"/>
        </w:tabs>
        <w:ind w:right="-193"/>
        <w:jc w:val="both"/>
        <w:rPr>
          <w:rFonts w:ascii="Trebuchet MS" w:hAnsi="Trebuchet MS"/>
          <w:sz w:val="20"/>
          <w:szCs w:val="20"/>
        </w:rPr>
      </w:pPr>
    </w:p>
    <w:p w:rsidR="00572B0F" w:rsidRPr="00F23123" w:rsidRDefault="00572B0F" w:rsidP="00FB24B0">
      <w:pPr>
        <w:tabs>
          <w:tab w:val="left" w:pos="8312"/>
        </w:tabs>
        <w:ind w:right="-193"/>
        <w:jc w:val="both"/>
        <w:rPr>
          <w:rFonts w:ascii="Trebuchet MS" w:hAnsi="Trebuchet MS" w:cs="Arial"/>
          <w:b/>
          <w:w w:val="106"/>
          <w:sz w:val="20"/>
          <w:szCs w:val="20"/>
        </w:rPr>
      </w:pPr>
      <w:r w:rsidRPr="00F23123">
        <w:rPr>
          <w:rFonts w:ascii="Trebuchet MS" w:hAnsi="Trebuchet MS" w:cs="Arial"/>
          <w:b/>
          <w:w w:val="106"/>
          <w:sz w:val="20"/>
          <w:szCs w:val="20"/>
        </w:rPr>
        <w:t>24. Υποχρεώσεις Αναδόχου</w:t>
      </w:r>
    </w:p>
    <w:p w:rsidR="00572B0F" w:rsidRPr="00F23123" w:rsidRDefault="00572B0F">
      <w:pPr>
        <w:pStyle w:val="aa"/>
        <w:tabs>
          <w:tab w:val="left" w:pos="600"/>
        </w:tabs>
        <w:ind w:left="17"/>
        <w:jc w:val="both"/>
        <w:rPr>
          <w:rFonts w:ascii="Trebuchet MS" w:hAnsi="Trebuchet MS" w:cs="Arial"/>
          <w:b/>
          <w:w w:val="106"/>
          <w:sz w:val="20"/>
          <w:szCs w:val="20"/>
        </w:rPr>
      </w:pPr>
    </w:p>
    <w:p w:rsidR="00572B0F" w:rsidRPr="00F23123" w:rsidRDefault="00572B0F">
      <w:pPr>
        <w:pStyle w:val="aa"/>
        <w:tabs>
          <w:tab w:val="left" w:pos="600"/>
        </w:tabs>
        <w:ind w:left="17"/>
        <w:jc w:val="both"/>
        <w:rPr>
          <w:rFonts w:ascii="Trebuchet MS" w:hAnsi="Trebuchet MS" w:cs="Arial"/>
          <w:w w:val="106"/>
          <w:sz w:val="20"/>
          <w:szCs w:val="20"/>
        </w:rPr>
      </w:pPr>
      <w:r w:rsidRPr="00F23123">
        <w:rPr>
          <w:rFonts w:ascii="Trebuchet MS" w:hAnsi="Trebuchet MS" w:cs="Arial"/>
          <w:w w:val="106"/>
          <w:sz w:val="20"/>
          <w:szCs w:val="20"/>
        </w:rPr>
        <w:t xml:space="preserve">Ο μισθωτής είναι υποχρεωμένος με δαπάνες του, να διαμορφώσει κατάλληλα το μίσθιο και να το διατηρεί πάντοτε ευπαρουσίαστο και σε καλή κατάσταση, όπως και να εκτελεί τις εκάστοτε αναγκαίες επισκευές. Δεν μπορεί όμως να επιφέρει αλλοιώσεις στο μίσθιο, χωρίς την άδεια της Υπηρεσίας ούτε να πραγματοποιήσει μεταρρυθμίσεις ή να χρησιμοποιήσει αυτό για σκοπό διαφορετικό από εκείνον που έχει συμφωνηθεί. </w:t>
      </w:r>
    </w:p>
    <w:p w:rsidR="00572B0F" w:rsidRPr="00F23123" w:rsidRDefault="00572B0F" w:rsidP="00311C14">
      <w:pPr>
        <w:tabs>
          <w:tab w:val="left" w:pos="8364"/>
        </w:tabs>
        <w:ind w:left="45"/>
        <w:jc w:val="both"/>
        <w:rPr>
          <w:rFonts w:ascii="Trebuchet MS" w:hAnsi="Trebuchet MS"/>
          <w:sz w:val="20"/>
          <w:szCs w:val="20"/>
        </w:rPr>
      </w:pPr>
      <w:r w:rsidRPr="00F23123">
        <w:rPr>
          <w:rFonts w:ascii="Trebuchet MS" w:hAnsi="Trebuchet MS"/>
          <w:sz w:val="20"/>
          <w:szCs w:val="20"/>
        </w:rPr>
        <w:t>Δεν επιτρέπεται καμία  επέμβαση στο κτίριο, όπως στη μορφή του, στην εξωτερική όψη του, στην εσωτερική διαρρύθμισή του, το μόνιμο εξοπλισμό του καθώς και στη διαμόρφωση του άμεσα περιβάλλοντος χώρου του.</w:t>
      </w:r>
    </w:p>
    <w:p w:rsidR="00572B0F" w:rsidRPr="00F23123" w:rsidRDefault="00572B0F" w:rsidP="00311C14">
      <w:pPr>
        <w:tabs>
          <w:tab w:val="left" w:pos="8364"/>
        </w:tabs>
        <w:ind w:left="45"/>
        <w:jc w:val="both"/>
        <w:rPr>
          <w:rFonts w:ascii="Trebuchet MS" w:hAnsi="Trebuchet MS"/>
          <w:sz w:val="20"/>
          <w:szCs w:val="20"/>
        </w:rPr>
      </w:pPr>
    </w:p>
    <w:p w:rsidR="00572B0F" w:rsidRPr="00F23123" w:rsidRDefault="00572B0F" w:rsidP="00311C14">
      <w:pPr>
        <w:ind w:left="45"/>
        <w:jc w:val="both"/>
        <w:rPr>
          <w:rFonts w:ascii="Trebuchet MS" w:hAnsi="Trebuchet MS"/>
          <w:sz w:val="20"/>
          <w:szCs w:val="20"/>
        </w:rPr>
      </w:pPr>
      <w:r w:rsidRPr="00F23123">
        <w:rPr>
          <w:rFonts w:ascii="Trebuchet MS" w:hAnsi="Trebuchet MS"/>
          <w:sz w:val="20"/>
          <w:szCs w:val="20"/>
        </w:rPr>
        <w:t>Πιο συγκεκριμένα δεν επιτρέπονται παρεμβάσεις, καθαιρέσεις ή αλλαγές:</w:t>
      </w:r>
    </w:p>
    <w:p w:rsidR="00572B0F" w:rsidRPr="00F23123" w:rsidRDefault="00572B0F" w:rsidP="00311C14">
      <w:pPr>
        <w:ind w:left="45"/>
        <w:jc w:val="both"/>
        <w:rPr>
          <w:rFonts w:ascii="Trebuchet MS" w:hAnsi="Trebuchet MS"/>
          <w:sz w:val="20"/>
          <w:szCs w:val="20"/>
        </w:rPr>
      </w:pP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w:t>
      </w:r>
      <w:r w:rsidRPr="00F23123">
        <w:rPr>
          <w:rFonts w:ascii="Trebuchet MS" w:hAnsi="Trebuchet MS"/>
          <w:sz w:val="20"/>
          <w:szCs w:val="20"/>
        </w:rPr>
        <w:t xml:space="preserve">  στον φέροντα οργανισμό</w:t>
      </w: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 xml:space="preserve">. </w:t>
      </w:r>
      <w:r w:rsidRPr="00F23123">
        <w:rPr>
          <w:rFonts w:ascii="Trebuchet MS" w:hAnsi="Trebuchet MS"/>
          <w:sz w:val="20"/>
          <w:szCs w:val="20"/>
        </w:rPr>
        <w:t xml:space="preserve"> στις τοιχοποιίες</w:t>
      </w: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w:t>
      </w:r>
      <w:r w:rsidRPr="00F23123">
        <w:rPr>
          <w:rFonts w:ascii="Trebuchet MS" w:hAnsi="Trebuchet MS"/>
          <w:sz w:val="20"/>
          <w:szCs w:val="20"/>
        </w:rPr>
        <w:t xml:space="preserve">  στα επιχρίσματα </w:t>
      </w: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w:t>
      </w:r>
      <w:r w:rsidRPr="00F23123">
        <w:rPr>
          <w:rFonts w:ascii="Trebuchet MS" w:hAnsi="Trebuchet MS"/>
          <w:sz w:val="20"/>
          <w:szCs w:val="20"/>
        </w:rPr>
        <w:t xml:space="preserve">  στις επενδύσεις τοίχων(εσωτερικών και εξωτερικών).</w:t>
      </w: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w:t>
      </w:r>
      <w:r w:rsidRPr="00F23123">
        <w:rPr>
          <w:rFonts w:ascii="Trebuchet MS" w:hAnsi="Trebuchet MS"/>
          <w:sz w:val="20"/>
          <w:szCs w:val="20"/>
        </w:rPr>
        <w:t xml:space="preserve">  στην οροφή, ή στη τυχόν υπάρχουσα ψευδοροφή</w:t>
      </w: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w:t>
      </w:r>
      <w:r w:rsidRPr="00F23123">
        <w:rPr>
          <w:rFonts w:ascii="Trebuchet MS" w:hAnsi="Trebuchet MS"/>
          <w:sz w:val="20"/>
          <w:szCs w:val="20"/>
        </w:rPr>
        <w:t xml:space="preserve">  στα δάπεδα</w:t>
      </w: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w:t>
      </w:r>
      <w:r w:rsidRPr="00F23123">
        <w:rPr>
          <w:rFonts w:ascii="Trebuchet MS" w:hAnsi="Trebuchet MS"/>
          <w:sz w:val="20"/>
          <w:szCs w:val="20"/>
        </w:rPr>
        <w:t xml:space="preserve">  στα κουφώματα (εσωτερικών και εξωτερικών)</w:t>
      </w: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 xml:space="preserve">. </w:t>
      </w:r>
      <w:r w:rsidRPr="00F23123">
        <w:rPr>
          <w:rFonts w:ascii="Trebuchet MS" w:hAnsi="Trebuchet MS"/>
          <w:sz w:val="20"/>
          <w:szCs w:val="20"/>
        </w:rPr>
        <w:t xml:space="preserve"> στα είδη υγιεινής</w:t>
      </w:r>
    </w:p>
    <w:p w:rsidR="00572B0F" w:rsidRPr="00F23123" w:rsidRDefault="00572B0F" w:rsidP="00311C14">
      <w:pPr>
        <w:ind w:left="45"/>
        <w:jc w:val="both"/>
        <w:rPr>
          <w:rFonts w:ascii="Trebuchet MS" w:hAnsi="Trebuchet MS"/>
          <w:sz w:val="20"/>
          <w:szCs w:val="20"/>
        </w:rPr>
      </w:pPr>
      <w:r w:rsidRPr="00F23123">
        <w:rPr>
          <w:rFonts w:ascii="Trebuchet MS" w:hAnsi="Trebuchet MS"/>
          <w:b/>
          <w:sz w:val="20"/>
          <w:szCs w:val="20"/>
        </w:rPr>
        <w:t>.</w:t>
      </w:r>
      <w:r w:rsidRPr="00F23123">
        <w:rPr>
          <w:rFonts w:ascii="Trebuchet MS" w:hAnsi="Trebuchet MS"/>
          <w:sz w:val="20"/>
          <w:szCs w:val="20"/>
        </w:rPr>
        <w:t xml:space="preserve">  στα σταθερά  καθιστικά- τραπέζια</w:t>
      </w:r>
    </w:p>
    <w:p w:rsidR="00572B0F" w:rsidRPr="00F23123" w:rsidRDefault="00572B0F" w:rsidP="00311C14">
      <w:pPr>
        <w:ind w:left="45"/>
        <w:jc w:val="both"/>
        <w:rPr>
          <w:rFonts w:ascii="Trebuchet MS" w:hAnsi="Trebuchet MS" w:cs="Arial"/>
          <w:sz w:val="20"/>
          <w:szCs w:val="20"/>
        </w:rPr>
      </w:pPr>
      <w:r w:rsidRPr="00F23123">
        <w:rPr>
          <w:rFonts w:ascii="Trebuchet MS" w:hAnsi="Trebuchet MS"/>
          <w:b/>
          <w:sz w:val="20"/>
          <w:szCs w:val="20"/>
        </w:rPr>
        <w:t xml:space="preserve">.  </w:t>
      </w:r>
      <w:r w:rsidRPr="00F23123">
        <w:rPr>
          <w:rFonts w:ascii="Trebuchet MS" w:hAnsi="Trebuchet MS" w:cs="Arial"/>
          <w:sz w:val="20"/>
          <w:szCs w:val="20"/>
        </w:rPr>
        <w:t>στα δίκτυα ηλεκτρομηχανολογικών εγκαταστάσεων (ύδρευσης, αποχέτευσης, ισχυρών-</w:t>
      </w:r>
    </w:p>
    <w:p w:rsidR="00572B0F" w:rsidRPr="00F23123" w:rsidRDefault="00572B0F" w:rsidP="00311C14">
      <w:pPr>
        <w:ind w:left="45"/>
        <w:jc w:val="both"/>
        <w:rPr>
          <w:rFonts w:ascii="Trebuchet MS" w:hAnsi="Trebuchet MS" w:cs="Arial"/>
          <w:sz w:val="20"/>
          <w:szCs w:val="20"/>
        </w:rPr>
      </w:pPr>
      <w:r w:rsidRPr="00F23123">
        <w:rPr>
          <w:rFonts w:ascii="Trebuchet MS" w:hAnsi="Trebuchet MS"/>
          <w:b/>
          <w:sz w:val="20"/>
          <w:szCs w:val="20"/>
        </w:rPr>
        <w:t xml:space="preserve"> </w:t>
      </w:r>
      <w:r w:rsidRPr="00F23123">
        <w:rPr>
          <w:rFonts w:ascii="Trebuchet MS" w:hAnsi="Trebuchet MS" w:cs="Arial"/>
          <w:sz w:val="20"/>
          <w:szCs w:val="20"/>
        </w:rPr>
        <w:t xml:space="preserve">  ασθενών ηλεκτρικών, εξαερισμού, ψύξης, θέρμανσης, φωτιστικών, βόθρος κ.λ.π)</w:t>
      </w:r>
    </w:p>
    <w:p w:rsidR="00572B0F" w:rsidRPr="00F23123" w:rsidRDefault="00572B0F" w:rsidP="00311C14">
      <w:pPr>
        <w:ind w:left="45"/>
        <w:jc w:val="both"/>
        <w:rPr>
          <w:rFonts w:ascii="Trebuchet MS" w:hAnsi="Trebuchet MS" w:cs="Arial"/>
          <w:sz w:val="20"/>
          <w:szCs w:val="20"/>
        </w:rPr>
      </w:pPr>
      <w:r w:rsidRPr="00F23123">
        <w:rPr>
          <w:rFonts w:ascii="Trebuchet MS" w:hAnsi="Trebuchet MS" w:cs="Arial"/>
          <w:b/>
          <w:sz w:val="20"/>
          <w:szCs w:val="20"/>
        </w:rPr>
        <w:t xml:space="preserve">. </w:t>
      </w:r>
      <w:r w:rsidRPr="00F23123">
        <w:rPr>
          <w:rFonts w:ascii="Trebuchet MS" w:hAnsi="Trebuchet MS" w:cs="Arial"/>
          <w:sz w:val="20"/>
          <w:szCs w:val="20"/>
        </w:rPr>
        <w:t xml:space="preserve"> στις μονώσεις  δώματος ή στέγης</w:t>
      </w:r>
    </w:p>
    <w:p w:rsidR="00572B0F" w:rsidRPr="00F23123" w:rsidRDefault="00572B0F" w:rsidP="00311C14">
      <w:pPr>
        <w:ind w:left="45"/>
        <w:jc w:val="both"/>
        <w:rPr>
          <w:rFonts w:ascii="Trebuchet MS" w:hAnsi="Trebuchet MS" w:cs="Arial"/>
          <w:sz w:val="20"/>
          <w:szCs w:val="20"/>
        </w:rPr>
      </w:pPr>
      <w:r w:rsidRPr="00F23123">
        <w:rPr>
          <w:rFonts w:ascii="Trebuchet MS" w:hAnsi="Trebuchet MS" w:cs="Arial"/>
          <w:b/>
          <w:sz w:val="20"/>
          <w:szCs w:val="20"/>
        </w:rPr>
        <w:t>.</w:t>
      </w:r>
      <w:r w:rsidRPr="00F23123">
        <w:rPr>
          <w:rFonts w:ascii="Trebuchet MS" w:hAnsi="Trebuchet MS" w:cs="Arial"/>
          <w:sz w:val="20"/>
          <w:szCs w:val="20"/>
        </w:rPr>
        <w:t xml:space="preserve">  στους χρωματισμούς</w:t>
      </w:r>
    </w:p>
    <w:p w:rsidR="00572B0F" w:rsidRPr="00F23123" w:rsidRDefault="00572B0F" w:rsidP="00610179">
      <w:pPr>
        <w:ind w:left="45"/>
        <w:jc w:val="both"/>
        <w:rPr>
          <w:rFonts w:ascii="Trebuchet MS" w:hAnsi="Trebuchet MS" w:cs="Arial"/>
          <w:sz w:val="20"/>
          <w:szCs w:val="20"/>
        </w:rPr>
      </w:pPr>
      <w:r w:rsidRPr="00F23123">
        <w:rPr>
          <w:rFonts w:ascii="Trebuchet MS" w:hAnsi="Trebuchet MS" w:cs="Arial"/>
          <w:b/>
          <w:sz w:val="20"/>
          <w:szCs w:val="20"/>
        </w:rPr>
        <w:t>.</w:t>
      </w:r>
      <w:r w:rsidRPr="00F23123">
        <w:rPr>
          <w:rFonts w:ascii="Trebuchet MS" w:hAnsi="Trebuchet MS" w:cs="Arial"/>
          <w:sz w:val="20"/>
          <w:szCs w:val="20"/>
        </w:rPr>
        <w:t xml:space="preserve">  στο μόνιμο εξοπλισμό που εξυπηρετεί τις ανάγκες του αναψυκτηρίου (πάγκος, εργασίας,  νεροχύτης, ράφια, ερμάρια, βιτρίνες, προσθήκες, μόνιμα καθίσματα-τραπέζια, πινακίδες κ.λ.π)</w:t>
      </w:r>
    </w:p>
    <w:p w:rsidR="00572B0F" w:rsidRPr="00F23123" w:rsidRDefault="00572B0F" w:rsidP="00311C14">
      <w:pPr>
        <w:jc w:val="both"/>
        <w:rPr>
          <w:rFonts w:ascii="Trebuchet MS" w:hAnsi="Trebuchet MS" w:cs="Arial"/>
          <w:sz w:val="20"/>
          <w:szCs w:val="20"/>
        </w:rPr>
      </w:pPr>
      <w:r w:rsidRPr="00F23123">
        <w:rPr>
          <w:rFonts w:ascii="Trebuchet MS" w:hAnsi="Trebuchet MS" w:cs="Arial"/>
          <w:sz w:val="20"/>
          <w:szCs w:val="20"/>
        </w:rPr>
        <w:t>Θα επιτραπεί βελτίωση στην υπάρχουσα κατάσταση σε  συνεργασία  με την  αρμόδια Εφορεία Αρχαιοτήτων και με  έξοδα  του μισθωτή.</w:t>
      </w:r>
    </w:p>
    <w:p w:rsidR="00572B0F" w:rsidRPr="00F23123" w:rsidRDefault="00572B0F" w:rsidP="00311C14">
      <w:pPr>
        <w:ind w:left="45"/>
        <w:jc w:val="both"/>
        <w:rPr>
          <w:rFonts w:ascii="Trebuchet MS" w:hAnsi="Trebuchet MS" w:cs="Arial"/>
          <w:sz w:val="20"/>
          <w:szCs w:val="20"/>
        </w:rPr>
      </w:pPr>
      <w:r w:rsidRPr="00F23123">
        <w:rPr>
          <w:rFonts w:ascii="Trebuchet MS" w:hAnsi="Trebuchet MS" w:cs="Arial"/>
          <w:b/>
          <w:sz w:val="20"/>
          <w:szCs w:val="20"/>
        </w:rPr>
        <w:t>.</w:t>
      </w:r>
      <w:r w:rsidRPr="00F23123">
        <w:rPr>
          <w:rFonts w:ascii="Trebuchet MS" w:hAnsi="Trebuchet MS" w:cs="Arial"/>
          <w:sz w:val="20"/>
          <w:szCs w:val="20"/>
        </w:rPr>
        <w:t xml:space="preserve">  για τυχόν απολύτως αναγκαίες επεμβάσεις απαιτείται η έγκριση της Υπηρεσίας .</w:t>
      </w:r>
    </w:p>
    <w:p w:rsidR="00572B0F" w:rsidRPr="00F23123" w:rsidRDefault="00572B0F" w:rsidP="00311C14">
      <w:pPr>
        <w:ind w:left="45"/>
        <w:jc w:val="both"/>
        <w:rPr>
          <w:rFonts w:ascii="Trebuchet MS" w:hAnsi="Trebuchet MS"/>
          <w:sz w:val="20"/>
          <w:szCs w:val="20"/>
        </w:rPr>
      </w:pPr>
      <w:r w:rsidRPr="00F23123">
        <w:rPr>
          <w:rFonts w:ascii="Trebuchet MS" w:hAnsi="Trebuchet MS" w:cs="Arial"/>
          <w:sz w:val="20"/>
          <w:szCs w:val="20"/>
        </w:rPr>
        <w:lastRenderedPageBreak/>
        <w:t xml:space="preserve">2. Αν απαιτηθεί πρόσθετος μόνιμος εξοπλισμός(πάγκος εργασίας, ντουλάπια, ερμάρια, βιτρίνες κλπ) ανάλογα με τις ανάγκες του αναψυκτηρίου, αυτά θα είναι της ίδιας μορφής, σχήματος, χρώματος, υλικών κλπ. Με τον ήδη </w:t>
      </w:r>
      <w:r w:rsidRPr="00F23123">
        <w:rPr>
          <w:rFonts w:ascii="Trebuchet MS" w:hAnsi="Trebuchet MS"/>
          <w:sz w:val="20"/>
          <w:szCs w:val="20"/>
        </w:rPr>
        <w:t>τοποθετημένο υπάρχοντα εξοπλισμό. Οι επιπλέον εργασίες θα γίνονται πάντα με τη σύμφωνη γνώμη-επίβλεψη του ΤΑΠ και της αρμόδιας Εφορείας Αρχαιοτήτων, και με επιβάρυνση του αναδόχου και θα παραμείνει  στο ακίνητο μετά τη λήξη της μίσθωσης.</w:t>
      </w:r>
    </w:p>
    <w:p w:rsidR="00572B0F" w:rsidRPr="00F23123" w:rsidRDefault="00572B0F" w:rsidP="00311C14">
      <w:pPr>
        <w:tabs>
          <w:tab w:val="left" w:pos="0"/>
        </w:tabs>
        <w:ind w:left="45"/>
        <w:jc w:val="both"/>
        <w:rPr>
          <w:rFonts w:ascii="Trebuchet MS" w:hAnsi="Trebuchet MS"/>
          <w:sz w:val="20"/>
          <w:szCs w:val="20"/>
        </w:rPr>
      </w:pPr>
      <w:r w:rsidRPr="00F23123">
        <w:rPr>
          <w:rFonts w:ascii="Trebuchet MS" w:hAnsi="Trebuchet MS"/>
          <w:sz w:val="20"/>
          <w:szCs w:val="20"/>
        </w:rPr>
        <w:t>3. Ο κινητός εξοπλισμός του αναψυκτηρίου, που θα τοποθετήσει ο ανάδοχος, όπως τραπεζοκαθίσματα, ψυγεία-βιτρίνες, φωτιστικά, δοχεία απορριμμάτων κλπ, εντός του αναψυκτηρίου, θα γίνει σε συνεργασία και μετά από έγκριση της αρμόδιας Εφορείας Αρχαιοτήτων (θέση, μέγεθος, μορφή, χρώμα, υλικά κλπ) και με επιβάρυνση του μισθωτή. Ρητά απαγορεύεται  η τοποθέτηση πλαστικών τραπεζοκαθισμάτων, όπως επίσης ψυγείων- βιτρινών και ομπρελών με διαφημιστικές αναγραφές.</w:t>
      </w:r>
    </w:p>
    <w:p w:rsidR="00572B0F" w:rsidRPr="00F23123" w:rsidRDefault="00572B0F" w:rsidP="00311C14">
      <w:pPr>
        <w:ind w:left="45"/>
        <w:jc w:val="both"/>
        <w:rPr>
          <w:rFonts w:ascii="Trebuchet MS" w:hAnsi="Trebuchet MS"/>
          <w:sz w:val="20"/>
          <w:szCs w:val="20"/>
        </w:rPr>
      </w:pPr>
      <w:r w:rsidRPr="00F23123">
        <w:rPr>
          <w:rFonts w:ascii="Trebuchet MS" w:hAnsi="Trebuchet MS"/>
          <w:sz w:val="20"/>
          <w:szCs w:val="20"/>
        </w:rPr>
        <w:t>4. Ο  μισθωτής ευθύνεται για την καλή λειτουργία, συντήρηση, επισκευές φθορών των μονίμων εγκαταστάσεων του αναψυκτηρίου καθώς επίσης και των δικτύων ηλεκτρομηχανολογικών  εγκαταστάσεων (ύδρευσης,  αποχέτευσης, ηλεκτρικά εξαερισμός, ψύξη , θέρμανση κλπ). Ιδιαίτερη προσοχή πρέπει να δίδεται στην συντήρηση, την καλή λειτουργία του δικτύου πυρόσβεσης καθώς και την τήρηση των μέτρων και κανόνων ασφαλείας.</w:t>
      </w:r>
    </w:p>
    <w:p w:rsidR="00572B0F" w:rsidRPr="00F23123" w:rsidRDefault="00572B0F" w:rsidP="00311C14">
      <w:pPr>
        <w:ind w:left="45"/>
        <w:jc w:val="both"/>
        <w:rPr>
          <w:rFonts w:ascii="Trebuchet MS" w:hAnsi="Trebuchet MS"/>
          <w:sz w:val="20"/>
          <w:szCs w:val="20"/>
        </w:rPr>
      </w:pPr>
      <w:r w:rsidRPr="00F23123">
        <w:rPr>
          <w:rFonts w:ascii="Trebuchet MS" w:hAnsi="Trebuchet MS"/>
          <w:sz w:val="20"/>
          <w:szCs w:val="20"/>
        </w:rPr>
        <w:t>5. Ο  μισθωτής υποχρεούται επίσης στην τήρηση της καθαριότητας και των κανόνων υγιεινής στο χώρο εντός και εκτός του αναψυκτηρίου(χώρος υγιεινής παρασκευαστήριο, υλικά καθαριότητας, δοχεία απορριμμάτων, έγκαιρη απομάκρυνση απορριμμάτων κλπ). Ιδιαίτερα στην συνεχή λειτουργία των τουαλετών θα φροντίζει για τον ανεφοδιασμό τους με υλικά ατομικής καθαριότητας (χαρτί υγείας, υγρό σαπούνι κλπ).</w:t>
      </w:r>
    </w:p>
    <w:p w:rsidR="00572B0F" w:rsidRPr="00F23123" w:rsidRDefault="00572B0F" w:rsidP="00311C14">
      <w:pPr>
        <w:ind w:left="45"/>
        <w:jc w:val="both"/>
        <w:rPr>
          <w:rFonts w:ascii="Trebuchet MS" w:hAnsi="Trebuchet MS"/>
          <w:sz w:val="20"/>
          <w:szCs w:val="20"/>
        </w:rPr>
      </w:pPr>
      <w:r w:rsidRPr="00F23123">
        <w:rPr>
          <w:rFonts w:ascii="Trebuchet MS" w:hAnsi="Trebuchet MS"/>
          <w:sz w:val="20"/>
          <w:szCs w:val="20"/>
        </w:rPr>
        <w:t xml:space="preserve">Είναι  αυτονόητο  ότι  κατά  την  λειτουργία του  αναψυκτηρίου θα  εφαρμόζονται απαρεγκλίτως  οι  οικείες διατάξεις περί  ιδρύσεως  και λειτουργίας  καταστημάτων  υγειονομικού  ενδιαφέροντος. </w:t>
      </w:r>
    </w:p>
    <w:p w:rsidR="00572B0F" w:rsidRPr="00F23123" w:rsidRDefault="00572B0F" w:rsidP="00B00619">
      <w:pPr>
        <w:ind w:left="45"/>
        <w:jc w:val="both"/>
        <w:rPr>
          <w:rFonts w:ascii="Trebuchet MS" w:hAnsi="Trebuchet MS"/>
          <w:sz w:val="20"/>
          <w:szCs w:val="20"/>
        </w:rPr>
      </w:pPr>
      <w:r w:rsidRPr="00F23123">
        <w:rPr>
          <w:rFonts w:ascii="Trebuchet MS" w:hAnsi="Trebuchet MS"/>
          <w:sz w:val="20"/>
          <w:szCs w:val="20"/>
        </w:rPr>
        <w:t>6. Δεν επιτρέπεται η τοποθέτηση-αποθήκευση υλικών που πρόκειται να χρησιμοποιηθούν ή έχουν χρησιμοποιηθεί , σε εμφανή σημεία του χώρου ή σε σημεία που παρενοχλούν τη διέλευση των επισκεπτών. Επίσης δεν επιτρέπεται η χρήση - αποθήκευση υλικών που προκαλούν δυσοσμία, είναι επικίνδυνα για την δημόσια υγεία ή επικίνδυνα προς ανάφλεξη κλπ.</w:t>
      </w:r>
    </w:p>
    <w:p w:rsidR="00572B0F" w:rsidRPr="00F23123" w:rsidRDefault="00572B0F" w:rsidP="00B00619">
      <w:pPr>
        <w:ind w:left="45"/>
        <w:jc w:val="both"/>
        <w:rPr>
          <w:rFonts w:ascii="Trebuchet MS" w:hAnsi="Trebuchet MS"/>
          <w:sz w:val="20"/>
          <w:szCs w:val="20"/>
        </w:rPr>
      </w:pPr>
      <w:r w:rsidRPr="00F23123">
        <w:rPr>
          <w:rFonts w:ascii="Trebuchet MS" w:hAnsi="Trebuchet MS"/>
          <w:sz w:val="20"/>
          <w:szCs w:val="20"/>
        </w:rPr>
        <w:t>7. Γενικά στο χώρο αρμοδιότητάς του ο πλειοδότης είναι υπεύθυνος για την λήψη και την τήρηση των προβλεπομένων μέτρων ασφαλείας και υγιεινής των επισκεπτών και του προσωπικού.</w:t>
      </w:r>
    </w:p>
    <w:p w:rsidR="00572B0F" w:rsidRPr="00F23123" w:rsidRDefault="00572B0F" w:rsidP="00311C14">
      <w:pPr>
        <w:ind w:left="45"/>
        <w:jc w:val="both"/>
        <w:rPr>
          <w:rFonts w:ascii="Trebuchet MS" w:hAnsi="Trebuchet MS"/>
          <w:sz w:val="20"/>
          <w:szCs w:val="20"/>
        </w:rPr>
      </w:pPr>
      <w:r w:rsidRPr="00F23123">
        <w:rPr>
          <w:rFonts w:ascii="Trebuchet MS" w:hAnsi="Trebuchet MS"/>
          <w:sz w:val="20"/>
          <w:szCs w:val="20"/>
        </w:rPr>
        <w:t>8. Απαγορεύεται η ηχορύπανση, η χρήση ηλεκτρονικών παιχνιδιών, αλλά επιτρέπεται μετά από συνεννόηση με τη διεύθυνση  η  χαμηλή  μουσική υπόκρουση οποιοδήποτε  μέσου στο συγκεκριμένο Χώρο.</w:t>
      </w:r>
    </w:p>
    <w:p w:rsidR="00572B0F" w:rsidRPr="00F23123" w:rsidRDefault="00572B0F" w:rsidP="00B00619">
      <w:pPr>
        <w:ind w:left="45"/>
        <w:jc w:val="both"/>
        <w:rPr>
          <w:rFonts w:ascii="Trebuchet MS" w:hAnsi="Trebuchet MS"/>
          <w:sz w:val="20"/>
          <w:szCs w:val="20"/>
        </w:rPr>
      </w:pPr>
      <w:r w:rsidRPr="00F23123">
        <w:rPr>
          <w:rFonts w:ascii="Trebuchet MS" w:hAnsi="Trebuchet MS"/>
          <w:sz w:val="20"/>
          <w:szCs w:val="20"/>
        </w:rPr>
        <w:t xml:space="preserve">9. Επιβάλλεται η εντός του αναψυκτηρίου ανάρτηση πληροφοριών πινακίδων μικρού μεγέθους  (όπως </w:t>
      </w:r>
      <w:r w:rsidRPr="00F23123">
        <w:rPr>
          <w:rFonts w:ascii="Trebuchet MS" w:hAnsi="Trebuchet MS"/>
          <w:sz w:val="20"/>
          <w:szCs w:val="20"/>
          <w:lang w:val="en-US"/>
        </w:rPr>
        <w:t>W</w:t>
      </w:r>
      <w:r w:rsidRPr="00F23123">
        <w:rPr>
          <w:rFonts w:ascii="Trebuchet MS" w:hAnsi="Trebuchet MS"/>
          <w:sz w:val="20"/>
          <w:szCs w:val="20"/>
        </w:rPr>
        <w:t>.</w:t>
      </w:r>
      <w:r w:rsidRPr="00F23123">
        <w:rPr>
          <w:rFonts w:ascii="Trebuchet MS" w:hAnsi="Trebuchet MS"/>
          <w:sz w:val="20"/>
          <w:szCs w:val="20"/>
          <w:lang w:val="en-US"/>
        </w:rPr>
        <w:t>C</w:t>
      </w:r>
      <w:r w:rsidRPr="00F23123">
        <w:rPr>
          <w:rFonts w:ascii="Trebuchet MS" w:hAnsi="Trebuchet MS"/>
          <w:sz w:val="20"/>
          <w:szCs w:val="20"/>
        </w:rPr>
        <w:t xml:space="preserve">., ΕΞΟΔΟΣ, ΕΧΙΤ, ΤΑΜΕΙΟ ΚΛΠ), καθώς και πινακίδες   </w:t>
      </w:r>
      <w:r w:rsidRPr="00F23123">
        <w:rPr>
          <w:rFonts w:ascii="Trebuchet MS" w:hAnsi="Trebuchet MS"/>
          <w:sz w:val="20"/>
          <w:szCs w:val="20"/>
          <w:lang w:val="en-US"/>
        </w:rPr>
        <w:t>banner</w:t>
      </w:r>
      <w:r w:rsidRPr="00F23123">
        <w:rPr>
          <w:rFonts w:ascii="Trebuchet MS" w:hAnsi="Trebuchet MS"/>
          <w:sz w:val="20"/>
          <w:szCs w:val="20"/>
        </w:rPr>
        <w:t xml:space="preserve"> στο πεζοδρόμιο με τη σήμανση ύπαρξης Καφέ  Αναψυκτήριο-σύμφωνα με τις υποδείξεις της αρμόδιας Εφορείας Αρχαιοτήτων. Η ανάρτηση διαφημιστικών πινακίδων  απαγορεύεται. </w:t>
      </w:r>
    </w:p>
    <w:p w:rsidR="00572B0F" w:rsidRPr="00F23123" w:rsidRDefault="00572B0F" w:rsidP="00B00619">
      <w:pPr>
        <w:ind w:left="45"/>
        <w:jc w:val="both"/>
        <w:rPr>
          <w:rFonts w:ascii="Trebuchet MS" w:hAnsi="Trebuchet MS"/>
          <w:sz w:val="20"/>
          <w:szCs w:val="20"/>
        </w:rPr>
      </w:pPr>
      <w:r w:rsidRPr="00F23123">
        <w:rPr>
          <w:rFonts w:ascii="Trebuchet MS" w:hAnsi="Trebuchet MS"/>
          <w:sz w:val="20"/>
          <w:szCs w:val="20"/>
        </w:rPr>
        <w:t>10. Απαγορεύεται η διάθεση άλλων ειδών (καρτών, τουριστικών αντικειμένων, φιλμς, κλπ) και κάθε είδους που δεν περιλαμβάνεται στον πίνακα των προς διάθεση ειδών.</w:t>
      </w:r>
    </w:p>
    <w:p w:rsidR="00572B0F" w:rsidRPr="00F23123" w:rsidRDefault="00572B0F" w:rsidP="00B00619">
      <w:pPr>
        <w:ind w:left="45"/>
        <w:jc w:val="both"/>
        <w:rPr>
          <w:rFonts w:ascii="Trebuchet MS" w:hAnsi="Trebuchet MS"/>
          <w:sz w:val="20"/>
          <w:szCs w:val="20"/>
        </w:rPr>
      </w:pPr>
      <w:r w:rsidRPr="00F23123">
        <w:rPr>
          <w:rFonts w:ascii="Trebuchet MS" w:hAnsi="Trebuchet MS"/>
          <w:sz w:val="20"/>
          <w:szCs w:val="20"/>
        </w:rPr>
        <w:t>11. Απαγορεύεται η πρόσβαση και στάθμευση δικύκλων και παντός τροχοφόρου στον χώρο του αναψυκτηρίου.</w:t>
      </w:r>
    </w:p>
    <w:p w:rsidR="00572B0F" w:rsidRPr="00F23123" w:rsidRDefault="00572B0F" w:rsidP="00311C14">
      <w:pPr>
        <w:tabs>
          <w:tab w:val="num" w:pos="780"/>
        </w:tabs>
        <w:ind w:left="45"/>
        <w:jc w:val="both"/>
        <w:rPr>
          <w:rFonts w:ascii="Trebuchet MS" w:hAnsi="Trebuchet MS"/>
          <w:sz w:val="20"/>
          <w:szCs w:val="20"/>
        </w:rPr>
      </w:pPr>
      <w:r w:rsidRPr="00F23123">
        <w:rPr>
          <w:rFonts w:ascii="Trebuchet MS" w:hAnsi="Trebuchet MS"/>
          <w:sz w:val="20"/>
          <w:szCs w:val="20"/>
        </w:rPr>
        <w:t xml:space="preserve">12. Για κάθε παράνομη διατάραξη από τρίτους ή αποβολή από το μίσθιο ο μισθωτής έχει   </w:t>
      </w:r>
    </w:p>
    <w:p w:rsidR="00572B0F" w:rsidRPr="00F23123" w:rsidRDefault="00572B0F" w:rsidP="00B00619">
      <w:pPr>
        <w:tabs>
          <w:tab w:val="num" w:pos="284"/>
        </w:tabs>
        <w:ind w:left="45"/>
        <w:jc w:val="both"/>
        <w:rPr>
          <w:rFonts w:ascii="Trebuchet MS" w:hAnsi="Trebuchet MS"/>
          <w:sz w:val="20"/>
          <w:szCs w:val="20"/>
        </w:rPr>
      </w:pPr>
      <w:r w:rsidRPr="00F23123">
        <w:rPr>
          <w:rFonts w:ascii="Trebuchet MS" w:hAnsi="Trebuchet MS"/>
          <w:sz w:val="20"/>
          <w:szCs w:val="20"/>
        </w:rPr>
        <w:t>εναντίον αυτού όλες της αγωγές του ΤΑΠ  για την προστασία της νομής  και κατοχής έχοντας την υποχρέωση ταυτόχρονα και χωρίς να αμελεί να ειδοποιεί το ΤΑΠ  για κάθε τέτοια  ενέργεια εναντίον του.</w:t>
      </w:r>
    </w:p>
    <w:p w:rsidR="00572B0F" w:rsidRPr="00F23123" w:rsidRDefault="00572B0F" w:rsidP="00125A5D">
      <w:pPr>
        <w:ind w:left="45"/>
        <w:jc w:val="both"/>
        <w:rPr>
          <w:rFonts w:ascii="Trebuchet MS" w:hAnsi="Trebuchet MS"/>
          <w:sz w:val="20"/>
          <w:szCs w:val="20"/>
        </w:rPr>
      </w:pPr>
      <w:r w:rsidRPr="00F23123">
        <w:rPr>
          <w:rFonts w:ascii="Trebuchet MS" w:hAnsi="Trebuchet MS"/>
          <w:sz w:val="20"/>
          <w:szCs w:val="20"/>
        </w:rPr>
        <w:t xml:space="preserve">13. Για κάθε παράβαση των υποχρεώσεων του μισθωτού , όπως αυτές ορίζονται στις προαναφερόμενες παραγράφους, που συνεπάγεται ζημία στο ΤΑΠ, ο μισθωτής υποχρεούνται σε αποζημίωση, το ποσό της οποίας δεν θα υπερβαίνει το 10 % του  μηνιαίου  μισθώματος και το οποίο θα βεβαιώνεται με καταλογισμό, και  με αιτιολογημένη απόφαση </w:t>
      </w:r>
    </w:p>
    <w:p w:rsidR="00572B0F" w:rsidRPr="00F23123" w:rsidRDefault="00572B0F" w:rsidP="00125A5D">
      <w:pPr>
        <w:jc w:val="both"/>
        <w:rPr>
          <w:rFonts w:ascii="Trebuchet MS" w:hAnsi="Trebuchet MS"/>
          <w:sz w:val="20"/>
          <w:szCs w:val="20"/>
        </w:rPr>
      </w:pPr>
      <w:r w:rsidRPr="00F23123">
        <w:rPr>
          <w:rFonts w:ascii="Trebuchet MS" w:hAnsi="Trebuchet MS"/>
          <w:sz w:val="20"/>
          <w:szCs w:val="20"/>
        </w:rPr>
        <w:t xml:space="preserve"> του ΔΣ του ΤΑΠ. Επίσης θα εισπράττεται κατά τη διαδικασία είσπραξης των Δημοσίων</w:t>
      </w:r>
    </w:p>
    <w:p w:rsidR="00572B0F" w:rsidRPr="00F23123" w:rsidRDefault="00572B0F" w:rsidP="00125A5D">
      <w:pPr>
        <w:jc w:val="both"/>
        <w:rPr>
          <w:rFonts w:ascii="Trebuchet MS" w:hAnsi="Trebuchet MS"/>
          <w:sz w:val="20"/>
          <w:szCs w:val="20"/>
        </w:rPr>
      </w:pPr>
      <w:r w:rsidRPr="00F23123">
        <w:rPr>
          <w:rFonts w:ascii="Trebuchet MS" w:hAnsi="Trebuchet MS"/>
          <w:sz w:val="20"/>
          <w:szCs w:val="20"/>
        </w:rPr>
        <w:t xml:space="preserve"> Εσόδων.    </w:t>
      </w:r>
    </w:p>
    <w:p w:rsidR="00572B0F" w:rsidRPr="00F23123" w:rsidRDefault="00572B0F">
      <w:pPr>
        <w:pStyle w:val="aa"/>
        <w:tabs>
          <w:tab w:val="left" w:pos="600"/>
        </w:tabs>
        <w:ind w:left="17"/>
        <w:jc w:val="both"/>
        <w:rPr>
          <w:rFonts w:ascii="Trebuchet MS" w:hAnsi="Trebuchet MS" w:cs="Arial"/>
          <w:w w:val="106"/>
          <w:sz w:val="20"/>
          <w:szCs w:val="20"/>
        </w:rPr>
      </w:pPr>
      <w:r w:rsidRPr="00F23123">
        <w:rPr>
          <w:rFonts w:ascii="Trebuchet MS" w:hAnsi="Trebuchet MS" w:cs="Arial"/>
          <w:w w:val="106"/>
          <w:sz w:val="20"/>
          <w:szCs w:val="20"/>
        </w:rPr>
        <w:t xml:space="preserve"> Ο μισθωτής ευθύνεται αποκλειστικά, απεριόριστα και εις ολόκληρο έναντι της </w:t>
      </w:r>
      <w:r w:rsidRPr="00F23123">
        <w:rPr>
          <w:rFonts w:ascii="Trebuchet MS" w:hAnsi="Trebuchet MS" w:cs="Arial"/>
          <w:w w:val="106"/>
          <w:sz w:val="20"/>
          <w:szCs w:val="20"/>
        </w:rPr>
        <w:lastRenderedPageBreak/>
        <w:t xml:space="preserve">Αναθέτουσας Αρχής και των αρμόδιων αρχών του Κράτους για την τήρηση όλων των κανόνων και προδιαγραφών ασφαλείας καθώς και για την συνεχή συμμόρφωσή του στην εκάστοτε ισχύουσα νομοθεσία περί διακίνησης τροφίμων και ποτών. Περαιτέρω, έχει την αποκλειστική ευθύνη και υφίσταται μόνος του τις έννομες συνέπειες σε περίπτωση ενδεχόμενης πρόκλησης βλάβης στην υγεία των επισκεπτών των χώρων, με κάθε επιφύλαξη της Αναθέτουσας Αρχής για την ανόρθωση κάθε ζημίας που αυτή θα υποστεί. </w:t>
      </w:r>
    </w:p>
    <w:p w:rsidR="00572B0F" w:rsidRPr="00F23123" w:rsidRDefault="00572B0F">
      <w:pPr>
        <w:pStyle w:val="aa"/>
        <w:tabs>
          <w:tab w:val="left" w:pos="600"/>
        </w:tabs>
        <w:ind w:left="17"/>
        <w:jc w:val="both"/>
        <w:rPr>
          <w:rFonts w:ascii="Trebuchet MS" w:hAnsi="Trebuchet MS" w:cs="Arial"/>
          <w:w w:val="106"/>
          <w:sz w:val="20"/>
          <w:szCs w:val="20"/>
        </w:rPr>
      </w:pPr>
      <w:r w:rsidRPr="00F23123">
        <w:rPr>
          <w:rFonts w:ascii="Trebuchet MS" w:hAnsi="Trebuchet MS" w:cs="Arial"/>
          <w:w w:val="106"/>
          <w:sz w:val="20"/>
          <w:szCs w:val="20"/>
        </w:rPr>
        <w:t xml:space="preserve">Ο μισθωτής δικαιούται να διαμορφώνει ελεύθερα τις τιμές των πωλουμένων ειδών- πλην αυτών που ευρίσκονται σε διατίμηση – αλλά η Αναθέτουσα Αρχή διατηρεί το δικαίωμα με αιτιολογημένη κρίση να συστήσει μειώσεις τιμών, σε περίπτωση καθορισμού καταχρηστικών τιμών ή αισχροκέρδειας, σε σύγκριση με τις ισχύουσες στην ελεύθερη αγορά τιμές.    </w:t>
      </w:r>
    </w:p>
    <w:p w:rsidR="00572B0F" w:rsidRDefault="00572B0F">
      <w:pPr>
        <w:pStyle w:val="aa"/>
        <w:tabs>
          <w:tab w:val="left" w:pos="600"/>
        </w:tabs>
        <w:ind w:left="17"/>
        <w:jc w:val="both"/>
        <w:rPr>
          <w:rFonts w:ascii="Trebuchet MS" w:hAnsi="Trebuchet MS" w:cs="Arial"/>
          <w:w w:val="106"/>
          <w:sz w:val="20"/>
          <w:szCs w:val="20"/>
        </w:rPr>
      </w:pPr>
      <w:r w:rsidRPr="00F23123">
        <w:rPr>
          <w:rFonts w:ascii="Trebuchet MS" w:hAnsi="Trebuchet MS" w:cs="Arial"/>
          <w:w w:val="106"/>
          <w:sz w:val="20"/>
          <w:szCs w:val="20"/>
        </w:rPr>
        <w:t xml:space="preserve">  </w:t>
      </w:r>
    </w:p>
    <w:p w:rsidR="00FB24B0" w:rsidRDefault="00FB24B0">
      <w:pPr>
        <w:pStyle w:val="aa"/>
        <w:tabs>
          <w:tab w:val="left" w:pos="600"/>
        </w:tabs>
        <w:ind w:left="17"/>
        <w:jc w:val="both"/>
        <w:rPr>
          <w:rFonts w:ascii="Trebuchet MS" w:hAnsi="Trebuchet MS" w:cs="Arial"/>
          <w:w w:val="106"/>
          <w:sz w:val="20"/>
          <w:szCs w:val="20"/>
        </w:rPr>
      </w:pPr>
    </w:p>
    <w:p w:rsidR="00572B0F" w:rsidRPr="00F23123" w:rsidRDefault="00572B0F">
      <w:pPr>
        <w:pStyle w:val="aa"/>
        <w:tabs>
          <w:tab w:val="left" w:pos="600"/>
        </w:tabs>
        <w:ind w:left="17"/>
        <w:jc w:val="both"/>
        <w:rPr>
          <w:rFonts w:ascii="Trebuchet MS" w:hAnsi="Trebuchet MS" w:cs="Arial"/>
          <w:b/>
          <w:w w:val="106"/>
          <w:sz w:val="20"/>
          <w:szCs w:val="20"/>
          <w:u w:val="single"/>
        </w:rPr>
      </w:pPr>
    </w:p>
    <w:p w:rsidR="00572B0F" w:rsidRPr="00F23123" w:rsidRDefault="00572B0F" w:rsidP="00E673F3">
      <w:pPr>
        <w:pStyle w:val="aa"/>
        <w:tabs>
          <w:tab w:val="left" w:pos="600"/>
        </w:tabs>
        <w:jc w:val="both"/>
        <w:rPr>
          <w:rFonts w:ascii="Trebuchet MS" w:hAnsi="Trebuchet MS" w:cs="Arial"/>
          <w:b/>
          <w:w w:val="106"/>
          <w:sz w:val="20"/>
          <w:szCs w:val="20"/>
        </w:rPr>
      </w:pPr>
      <w:r w:rsidRPr="00F23123">
        <w:rPr>
          <w:rFonts w:ascii="Trebuchet MS" w:hAnsi="Trebuchet MS" w:cs="Arial"/>
          <w:b/>
          <w:w w:val="106"/>
          <w:sz w:val="20"/>
          <w:szCs w:val="20"/>
        </w:rPr>
        <w:t>25.Πληρωμή μισθώματος</w:t>
      </w:r>
    </w:p>
    <w:p w:rsidR="00572B0F" w:rsidRPr="00F23123" w:rsidRDefault="00572B0F">
      <w:pPr>
        <w:pStyle w:val="aa"/>
        <w:tabs>
          <w:tab w:val="left" w:pos="600"/>
        </w:tabs>
        <w:ind w:left="17"/>
        <w:jc w:val="both"/>
        <w:rPr>
          <w:rFonts w:ascii="Trebuchet MS" w:hAnsi="Trebuchet MS" w:cs="Arial"/>
          <w:b/>
          <w:w w:val="106"/>
          <w:sz w:val="20"/>
          <w:szCs w:val="20"/>
        </w:rPr>
      </w:pPr>
    </w:p>
    <w:p w:rsidR="00572B0F" w:rsidRPr="00F23123" w:rsidRDefault="00572B0F" w:rsidP="00132E90">
      <w:pPr>
        <w:pStyle w:val="aa"/>
        <w:tabs>
          <w:tab w:val="left" w:pos="480"/>
        </w:tabs>
        <w:ind w:right="9"/>
        <w:jc w:val="both"/>
        <w:rPr>
          <w:rFonts w:ascii="Trebuchet MS" w:hAnsi="Trebuchet MS" w:cs="Arial"/>
          <w:sz w:val="20"/>
          <w:szCs w:val="20"/>
        </w:rPr>
      </w:pPr>
      <w:r w:rsidRPr="00F23123">
        <w:rPr>
          <w:rFonts w:ascii="Trebuchet MS" w:hAnsi="Trebuchet MS" w:cs="Arial"/>
          <w:sz w:val="20"/>
          <w:szCs w:val="20"/>
        </w:rPr>
        <w:t>Η καταβολή του μισθώματος και τα τέλη χαρτοσήμου 3,6%  θα καταβάλλονται μέσα στις τρείς (3) πρώτες ημέρες του μισθωτικού μήνα στο Λογαριασμό του ΤΑΠ, στην Τράπεζα της Ελλάδας, με αριθμό 026786/4. Ο Ανάδοχος θα μεριμνά για την αποστολή μέσω τηλεομοιοτυπίας αντιγράφου του καταθετηρίου εγγράφου προς την Αναθέτουσα Αρχή (Πανεπιστημίου 57, 4</w:t>
      </w:r>
      <w:r w:rsidRPr="00F23123">
        <w:rPr>
          <w:rFonts w:ascii="Trebuchet MS" w:hAnsi="Trebuchet MS" w:cs="Arial"/>
          <w:sz w:val="20"/>
          <w:szCs w:val="20"/>
          <w:vertAlign w:val="superscript"/>
        </w:rPr>
        <w:t>ος</w:t>
      </w:r>
      <w:r w:rsidRPr="00F23123">
        <w:rPr>
          <w:rFonts w:ascii="Trebuchet MS" w:hAnsi="Trebuchet MS" w:cs="Arial"/>
          <w:sz w:val="20"/>
          <w:szCs w:val="20"/>
        </w:rPr>
        <w:t xml:space="preserve"> όροφος), ώστε να επιβεβαιώνεται η έγκαιρη καταβολή του μισθώματος.</w:t>
      </w:r>
    </w:p>
    <w:p w:rsidR="00572B0F" w:rsidRPr="00F23123" w:rsidRDefault="00572B0F" w:rsidP="00132E90">
      <w:pPr>
        <w:pStyle w:val="aa"/>
        <w:tabs>
          <w:tab w:val="left" w:pos="480"/>
        </w:tabs>
        <w:ind w:right="9"/>
        <w:jc w:val="both"/>
        <w:rPr>
          <w:rFonts w:ascii="Trebuchet MS" w:hAnsi="Trebuchet MS" w:cs="Arial"/>
          <w:sz w:val="20"/>
          <w:szCs w:val="20"/>
        </w:rPr>
      </w:pPr>
    </w:p>
    <w:p w:rsidR="00572B0F" w:rsidRPr="00F23123" w:rsidRDefault="00572B0F" w:rsidP="00132E90">
      <w:pPr>
        <w:pStyle w:val="aa"/>
        <w:tabs>
          <w:tab w:val="left" w:pos="480"/>
        </w:tabs>
        <w:ind w:right="9"/>
        <w:jc w:val="both"/>
        <w:rPr>
          <w:rFonts w:ascii="Trebuchet MS" w:hAnsi="Trebuchet MS" w:cs="Arial"/>
          <w:sz w:val="20"/>
          <w:szCs w:val="20"/>
        </w:rPr>
      </w:pPr>
    </w:p>
    <w:p w:rsidR="00572B0F" w:rsidRPr="00F23123" w:rsidRDefault="00572B0F" w:rsidP="001F634D">
      <w:pPr>
        <w:pStyle w:val="aa"/>
        <w:numPr>
          <w:ilvl w:val="0"/>
          <w:numId w:val="17"/>
        </w:numPr>
        <w:ind w:right="-60"/>
        <w:jc w:val="both"/>
        <w:rPr>
          <w:rFonts w:ascii="Trebuchet MS" w:hAnsi="Trebuchet MS" w:cs="Arial"/>
          <w:b/>
          <w:bCs/>
          <w:sz w:val="20"/>
          <w:szCs w:val="20"/>
        </w:rPr>
      </w:pPr>
      <w:r w:rsidRPr="00F23123">
        <w:rPr>
          <w:rFonts w:ascii="Trebuchet MS" w:hAnsi="Trebuchet MS" w:cs="Arial"/>
          <w:b/>
          <w:bCs/>
          <w:sz w:val="20"/>
          <w:szCs w:val="20"/>
        </w:rPr>
        <w:t>Μονομερής λύση της σύμβασης</w:t>
      </w:r>
    </w:p>
    <w:p w:rsidR="00572B0F" w:rsidRPr="00F23123" w:rsidRDefault="00572B0F">
      <w:pPr>
        <w:pStyle w:val="aa"/>
        <w:ind w:left="11" w:right="-60" w:hanging="21"/>
        <w:jc w:val="both"/>
        <w:rPr>
          <w:rFonts w:ascii="Trebuchet MS" w:hAnsi="Trebuchet MS" w:cs="Arial"/>
          <w:b/>
          <w:bCs/>
          <w:sz w:val="20"/>
          <w:szCs w:val="20"/>
        </w:rPr>
      </w:pPr>
    </w:p>
    <w:p w:rsidR="00572B0F" w:rsidRPr="00F23123" w:rsidRDefault="00572B0F" w:rsidP="00C97500">
      <w:pPr>
        <w:pStyle w:val="aa"/>
        <w:ind w:left="11" w:right="21" w:hanging="21"/>
        <w:jc w:val="both"/>
        <w:rPr>
          <w:rFonts w:ascii="Trebuchet MS" w:hAnsi="Trebuchet MS" w:cs="Arial"/>
          <w:sz w:val="20"/>
          <w:szCs w:val="20"/>
        </w:rPr>
      </w:pPr>
      <w:r w:rsidRPr="00F23123">
        <w:rPr>
          <w:rFonts w:ascii="Trebuchet MS" w:hAnsi="Trebuchet MS" w:cs="Arial"/>
          <w:sz w:val="20"/>
          <w:szCs w:val="20"/>
        </w:rPr>
        <w:t>Η Αναθέτουσα Αρχή δύναται με αιτιολογημένη απόφαση του Δ.Σ. να λύσει μονομερώς την παρούσα σύμβαση, για λόγους που αφορούν τις ανάγκες της αρχαιολογικής υπηρεσίας και των χώρων, κατόπιν έγκαιρης τρίμηνης προειδοποίησης που απευθύνεται προς τον Ανάδοχο. Από την αιτία αυτή, ο Ανάδοχος δεν δικαιούται καμίας αποζημίωσης, ενώ κάθε δικαίωμα ή απαίτηση τρίτου που τυχόν έχει συσταθεί από τον Ανάδοχο δεν μπορεί να αντιταχθεί κατά του ΤΑΠ.</w:t>
      </w:r>
    </w:p>
    <w:p w:rsidR="00572B0F" w:rsidRPr="00F23123" w:rsidRDefault="00572B0F" w:rsidP="00C97500">
      <w:pPr>
        <w:pStyle w:val="aa"/>
        <w:ind w:left="11" w:right="21" w:hanging="21"/>
        <w:jc w:val="both"/>
        <w:rPr>
          <w:rFonts w:ascii="Trebuchet MS" w:hAnsi="Trebuchet MS" w:cs="Arial"/>
          <w:sz w:val="20"/>
          <w:szCs w:val="20"/>
        </w:rPr>
      </w:pPr>
    </w:p>
    <w:p w:rsidR="00572B0F" w:rsidRPr="00F23123" w:rsidRDefault="00572B0F" w:rsidP="00C97500">
      <w:pPr>
        <w:pStyle w:val="aa"/>
        <w:ind w:left="11" w:right="21" w:hanging="21"/>
        <w:jc w:val="both"/>
        <w:rPr>
          <w:rFonts w:ascii="Trebuchet MS" w:hAnsi="Trebuchet MS" w:cs="Arial"/>
          <w:sz w:val="20"/>
          <w:szCs w:val="20"/>
        </w:rPr>
      </w:pPr>
    </w:p>
    <w:p w:rsidR="00572B0F" w:rsidRPr="00F23123" w:rsidRDefault="00572B0F" w:rsidP="005572D3">
      <w:pPr>
        <w:ind w:left="-180" w:firstLine="180"/>
        <w:jc w:val="both"/>
        <w:rPr>
          <w:rFonts w:ascii="Trebuchet MS" w:hAnsi="Trebuchet MS"/>
          <w:sz w:val="20"/>
          <w:szCs w:val="20"/>
        </w:rPr>
      </w:pPr>
      <w:r w:rsidRPr="00F23123">
        <w:rPr>
          <w:rFonts w:ascii="Trebuchet MS" w:hAnsi="Trebuchet MS"/>
          <w:b/>
          <w:sz w:val="20"/>
          <w:szCs w:val="20"/>
        </w:rPr>
        <w:t>27. Υπεκμίσθωση- Απαγόρευση σιωπηρής αναμίσθωσης – Απόδοση μισθίου</w:t>
      </w:r>
      <w:r w:rsidRPr="00F23123">
        <w:rPr>
          <w:rFonts w:ascii="Trebuchet MS" w:hAnsi="Trebuchet MS"/>
          <w:sz w:val="20"/>
          <w:szCs w:val="20"/>
        </w:rPr>
        <w:t>.</w:t>
      </w:r>
    </w:p>
    <w:p w:rsidR="00572B0F" w:rsidRPr="00F23123" w:rsidRDefault="00572B0F" w:rsidP="005572D3">
      <w:pPr>
        <w:ind w:left="360"/>
        <w:jc w:val="both"/>
        <w:rPr>
          <w:rFonts w:ascii="Trebuchet MS" w:hAnsi="Trebuchet MS"/>
          <w:sz w:val="20"/>
          <w:szCs w:val="20"/>
        </w:rPr>
      </w:pPr>
    </w:p>
    <w:p w:rsidR="00572B0F" w:rsidRPr="00F23123" w:rsidRDefault="00572B0F" w:rsidP="00125A5D">
      <w:pPr>
        <w:jc w:val="both"/>
        <w:rPr>
          <w:rFonts w:ascii="Trebuchet MS" w:hAnsi="Trebuchet MS"/>
          <w:sz w:val="20"/>
          <w:szCs w:val="20"/>
        </w:rPr>
      </w:pPr>
      <w:r w:rsidRPr="00F23123">
        <w:rPr>
          <w:rFonts w:ascii="Trebuchet MS" w:hAnsi="Trebuchet MS"/>
          <w:sz w:val="20"/>
          <w:szCs w:val="20"/>
        </w:rPr>
        <w:t xml:space="preserve">1. Υπεκμίσθωση δεν επιτρέπεται. Κατ’ εξαίρεση το Δ.Σ του ΤΑΠ μπορεί να εξετάσει σχετικό αίτημα του μισθωτή εάν συντρέχουν σοβαροί λόγοι υγείας.     </w:t>
      </w:r>
    </w:p>
    <w:p w:rsidR="00572B0F" w:rsidRPr="00F23123" w:rsidRDefault="00572B0F" w:rsidP="00125A5D">
      <w:pPr>
        <w:jc w:val="both"/>
        <w:rPr>
          <w:rFonts w:ascii="Trebuchet MS" w:hAnsi="Trebuchet MS"/>
          <w:sz w:val="20"/>
          <w:szCs w:val="20"/>
        </w:rPr>
      </w:pPr>
      <w:r w:rsidRPr="00F23123">
        <w:rPr>
          <w:rFonts w:ascii="Trebuchet MS" w:hAnsi="Trebuchet MS"/>
          <w:sz w:val="20"/>
          <w:szCs w:val="20"/>
        </w:rPr>
        <w:t>Εάν δοθεί η έγκριση από το Δ.Σ του ΤΑΠ, τότε ο αρχικός μισθωτής υποχρεούται  να υποβάλλει στο ΤΑΠ αντίγραφο του σχετικού εγγράφου υπομισθώσεως το οποίο δεν μπορεί να  περιλαμβάνει όρους που έρχονται σε αντίθεση με τους όρους του αρχικού μισθωτηρίου.  Στην παραπάνω περίπτωση ο αρχικός μισθωτής θα είναι αλληλεγγύως και εις ολόκληρων υπεύθυνος έναντι του ΤΑΠ, με το νέο μισθωτή  για κάθε παράβαση όρου της αρχικής συμβάσεως από αυτόν  και ιδία την εμπρόθεσμη καταβολή του μισθώματος.</w:t>
      </w:r>
    </w:p>
    <w:p w:rsidR="00572B0F" w:rsidRPr="00F23123" w:rsidRDefault="00572B0F" w:rsidP="00125A5D">
      <w:pPr>
        <w:jc w:val="both"/>
        <w:rPr>
          <w:rFonts w:ascii="Trebuchet MS" w:hAnsi="Trebuchet MS"/>
          <w:sz w:val="20"/>
          <w:szCs w:val="20"/>
        </w:rPr>
      </w:pPr>
      <w:r w:rsidRPr="00F23123">
        <w:rPr>
          <w:rFonts w:ascii="Trebuchet MS" w:hAnsi="Trebuchet MS"/>
          <w:sz w:val="20"/>
          <w:szCs w:val="20"/>
        </w:rPr>
        <w:t>Η παραπάνω εκμίσθωση δεν μπορεί να συνομολογηθεί για χρόνο μεγαλύτερο από εκείνον της αρχικής μισθώσεως με ανώτατο όριο τον χρόνο λήξεως αυτής.</w:t>
      </w:r>
    </w:p>
    <w:p w:rsidR="00572B0F" w:rsidRPr="00F23123" w:rsidRDefault="00572B0F" w:rsidP="00136C15">
      <w:pPr>
        <w:pStyle w:val="aa"/>
        <w:tabs>
          <w:tab w:val="left" w:pos="600"/>
        </w:tabs>
        <w:ind w:left="17"/>
        <w:jc w:val="both"/>
        <w:rPr>
          <w:rFonts w:ascii="Trebuchet MS" w:hAnsi="Trebuchet MS" w:cs="Arial"/>
          <w:w w:val="106"/>
          <w:sz w:val="20"/>
          <w:szCs w:val="20"/>
        </w:rPr>
      </w:pPr>
      <w:r w:rsidRPr="00F23123">
        <w:rPr>
          <w:rFonts w:ascii="Trebuchet MS" w:hAnsi="Trebuchet MS" w:cs="Arial"/>
          <w:w w:val="106"/>
          <w:sz w:val="20"/>
          <w:szCs w:val="20"/>
        </w:rPr>
        <w:t xml:space="preserve">Επίσης απαγορεύεται ή υπεργολαβία ή μεταβίβαση σε άλλον των υποχρεώσεων του μισθωτή από την παρούσα. Κάθε προμηθευτής ή συνεργάτης του Αναδόχου στα πλαίσια της παρούσας αποκτά δικαιώματα μόνο έναντι του Αναδόχου και όχι της Αναθέτουσας Αρχής. </w:t>
      </w:r>
    </w:p>
    <w:p w:rsidR="00572B0F" w:rsidRPr="00F23123" w:rsidRDefault="00572B0F" w:rsidP="00125A5D">
      <w:pPr>
        <w:jc w:val="both"/>
        <w:rPr>
          <w:rFonts w:ascii="Trebuchet MS" w:hAnsi="Trebuchet MS"/>
          <w:sz w:val="20"/>
          <w:szCs w:val="20"/>
        </w:rPr>
      </w:pPr>
      <w:r w:rsidRPr="00F23123">
        <w:rPr>
          <w:rFonts w:ascii="Trebuchet MS" w:hAnsi="Trebuchet MS"/>
          <w:sz w:val="20"/>
          <w:szCs w:val="20"/>
        </w:rPr>
        <w:t>2. Σιωπηρά αναμίσθωση δεν επιτρέπεται.</w:t>
      </w:r>
    </w:p>
    <w:p w:rsidR="00572B0F" w:rsidRPr="00F23123" w:rsidRDefault="00572B0F" w:rsidP="00125A5D">
      <w:pPr>
        <w:jc w:val="both"/>
        <w:rPr>
          <w:rFonts w:ascii="Trebuchet MS" w:hAnsi="Trebuchet MS"/>
          <w:sz w:val="20"/>
          <w:szCs w:val="20"/>
        </w:rPr>
      </w:pPr>
      <w:r w:rsidRPr="00F23123">
        <w:rPr>
          <w:rFonts w:ascii="Trebuchet MS" w:hAnsi="Trebuchet MS"/>
          <w:sz w:val="20"/>
          <w:szCs w:val="20"/>
        </w:rPr>
        <w:t>3.</w:t>
      </w:r>
      <w:r w:rsidR="00EF4662">
        <w:rPr>
          <w:rFonts w:ascii="Trebuchet MS" w:hAnsi="Trebuchet MS"/>
          <w:sz w:val="20"/>
          <w:szCs w:val="20"/>
        </w:rPr>
        <w:t xml:space="preserve"> </w:t>
      </w:r>
      <w:r w:rsidRPr="00F23123">
        <w:rPr>
          <w:rFonts w:ascii="Trebuchet MS" w:hAnsi="Trebuchet MS"/>
          <w:sz w:val="20"/>
          <w:szCs w:val="20"/>
        </w:rPr>
        <w:t xml:space="preserve">Μετά την λήξη της μίσθωσης το μίσθιο ελευθερώνεται αμέσως χωρίς καμία άλλη διατύπωση ή όχληση και παραδίδεται στον εκμισθωτή. Σε περίπτωση άρνησης  απόδοσης του μισθίου διατάσσεται  σύμφωνα  με  τις  οικείες διατάξεις  του Κώδικα  Πολ.  Δικ. η  αποβολή  του  μισθωτή  ή  του  υπομισθωτή ή  και κάθε τρίτου  που κατέχει  το  μίσθιο.  Για  </w:t>
      </w:r>
      <w:r w:rsidRPr="00F23123">
        <w:rPr>
          <w:rFonts w:ascii="Trebuchet MS" w:hAnsi="Trebuchet MS"/>
          <w:sz w:val="20"/>
          <w:szCs w:val="20"/>
        </w:rPr>
        <w:lastRenderedPageBreak/>
        <w:t xml:space="preserve">όσο  χρόνο  ο  μισθωτής  θα  παρακρατεί  και μετά  την  λήξη  της  μίσθωσης θα  οφείλει αποζημίωση τα  συμφωνηθέντα χωρίς  αυτό  να  αποκλείει  το  δικαίωμα  του  ΤΑΠ  να  απαιτήσει  και άλλη  αποζημίωση. </w:t>
      </w:r>
    </w:p>
    <w:p w:rsidR="00572B0F" w:rsidRPr="00F23123" w:rsidRDefault="00572B0F" w:rsidP="00125A5D">
      <w:pPr>
        <w:jc w:val="both"/>
        <w:rPr>
          <w:rFonts w:ascii="Trebuchet MS" w:hAnsi="Trebuchet MS"/>
          <w:sz w:val="20"/>
          <w:szCs w:val="20"/>
        </w:rPr>
      </w:pPr>
      <w:r w:rsidRPr="00F23123">
        <w:rPr>
          <w:rFonts w:ascii="Trebuchet MS" w:hAnsi="Trebuchet MS"/>
          <w:sz w:val="20"/>
          <w:szCs w:val="20"/>
        </w:rPr>
        <w:t>4. Ο μισθωτής θα εγκατασταθεί στο αναψυκτήριο από επιτροπή που θα συγκροτηθεί από το ΤΑΠ και θα συνταχθεί σχετικό πρωτόκολλο παράδοσης-παραλαβής του αναψυκτηρίου.</w:t>
      </w:r>
    </w:p>
    <w:p w:rsidR="00572B0F" w:rsidRPr="00F23123" w:rsidRDefault="00572B0F" w:rsidP="00125A5D">
      <w:pPr>
        <w:jc w:val="both"/>
        <w:rPr>
          <w:rFonts w:ascii="Trebuchet MS" w:hAnsi="Trebuchet MS"/>
          <w:b/>
          <w:sz w:val="20"/>
          <w:szCs w:val="20"/>
          <w:u w:val="single"/>
        </w:rPr>
      </w:pPr>
    </w:p>
    <w:p w:rsidR="00572B0F" w:rsidRPr="00F23123" w:rsidRDefault="00572B0F">
      <w:pPr>
        <w:pStyle w:val="aa"/>
        <w:ind w:left="360" w:right="-60" w:firstLine="702"/>
        <w:jc w:val="both"/>
        <w:rPr>
          <w:rFonts w:ascii="Trebuchet MS" w:hAnsi="Trebuchet MS" w:cs="Arial"/>
          <w:sz w:val="20"/>
          <w:szCs w:val="20"/>
        </w:rPr>
      </w:pPr>
    </w:p>
    <w:p w:rsidR="00572B0F" w:rsidRPr="00F23123" w:rsidRDefault="00572B0F" w:rsidP="00125A5D">
      <w:pPr>
        <w:pStyle w:val="aa"/>
        <w:ind w:right="-60"/>
        <w:jc w:val="both"/>
        <w:rPr>
          <w:rFonts w:ascii="Trebuchet MS" w:hAnsi="Trebuchet MS" w:cs="Arial"/>
          <w:b/>
          <w:bCs/>
          <w:sz w:val="20"/>
          <w:szCs w:val="20"/>
        </w:rPr>
      </w:pPr>
      <w:r w:rsidRPr="00F23123">
        <w:rPr>
          <w:rFonts w:ascii="Trebuchet MS" w:hAnsi="Trebuchet MS" w:cs="Arial"/>
          <w:b/>
          <w:bCs/>
          <w:sz w:val="20"/>
          <w:szCs w:val="20"/>
        </w:rPr>
        <w:t>28.Έκπτωση Αναδόχου – Ποινές</w:t>
      </w:r>
    </w:p>
    <w:p w:rsidR="00572B0F" w:rsidRPr="00F23123" w:rsidRDefault="00572B0F">
      <w:pPr>
        <w:pStyle w:val="aa"/>
        <w:ind w:left="5" w:right="-60"/>
        <w:jc w:val="both"/>
        <w:rPr>
          <w:rFonts w:ascii="Trebuchet MS" w:hAnsi="Trebuchet MS" w:cs="Arial"/>
          <w:b/>
          <w:bCs/>
          <w:sz w:val="20"/>
          <w:szCs w:val="20"/>
        </w:rPr>
      </w:pPr>
    </w:p>
    <w:p w:rsidR="00572B0F" w:rsidRPr="00F23123" w:rsidRDefault="00572B0F">
      <w:pPr>
        <w:pStyle w:val="aa"/>
        <w:tabs>
          <w:tab w:val="left" w:pos="600"/>
        </w:tabs>
        <w:ind w:right="107"/>
        <w:jc w:val="both"/>
        <w:rPr>
          <w:rFonts w:ascii="Trebuchet MS" w:hAnsi="Trebuchet MS" w:cs="Arial"/>
          <w:sz w:val="20"/>
          <w:szCs w:val="20"/>
        </w:rPr>
      </w:pPr>
      <w:r w:rsidRPr="00F23123">
        <w:rPr>
          <w:rFonts w:ascii="Trebuchet MS" w:hAnsi="Trebuchet MS" w:cs="Arial"/>
          <w:sz w:val="20"/>
          <w:szCs w:val="20"/>
        </w:rPr>
        <w:t>Σε περίπτωση που λάβει χώρα παράβαση των όρων της σύμβασης ή των κειμένων  υγειονομικών και άλλων διατάξεων, ο Ανάδοχος κηρύσσεται έκπτωτος µε απόφαση του Διοικητικού Συμβουλίου και η εγγύηση καλής εκτέλεσης της σύμβασης καταπίπτει υπέρ του ΤΑΠ, σύμφωνα με τα προβλεπόμενα στις κείμενες διατάξεις, ταυτόχρονα εφαρμόζονται οι διατάξεις του ΤΑΠ περί καταλογισμού.</w:t>
      </w: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r w:rsidRPr="00F23123">
        <w:rPr>
          <w:rFonts w:ascii="Trebuchet MS" w:hAnsi="Trebuchet MS" w:cs="Arial"/>
          <w:sz w:val="20"/>
          <w:szCs w:val="20"/>
          <w:lang w:eastAsia="he-IL" w:bidi="he-IL"/>
        </w:rPr>
        <w:t>Σε κάθε περίπτωση καταλογισμού ποσού σε βάρος του Αναδόχου, αυτό εισπράττεται κατά τις διατάξεις του ΚΕΔΕ.</w:t>
      </w: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r w:rsidRPr="00F23123">
        <w:rPr>
          <w:rFonts w:ascii="Trebuchet MS" w:hAnsi="Trebuchet MS" w:cs="Arial"/>
          <w:sz w:val="20"/>
          <w:szCs w:val="20"/>
          <w:lang w:eastAsia="he-IL" w:bidi="he-IL"/>
        </w:rPr>
        <w:t xml:space="preserve">Σε περίπτωση έκπτωσης του αναδόχου ή εν γένει λύσης της σύμβασης, αυτός υποχρεούται </w:t>
      </w: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r w:rsidRPr="00F23123">
        <w:rPr>
          <w:rFonts w:ascii="Trebuchet MS" w:hAnsi="Trebuchet MS" w:cs="Arial"/>
          <w:sz w:val="20"/>
          <w:szCs w:val="20"/>
          <w:lang w:eastAsia="he-IL" w:bidi="he-IL"/>
        </w:rPr>
        <w:t xml:space="preserve">άμεσα να απεγκαταστήσει τον εξοπλισμό και να αποχωρήσει από τους χώρους, σε διαφορετική περίπτωση εκδίδεται σε βάρος του πρωτόκολλο διοικητικής αποβολής, κατά </w:t>
      </w:r>
    </w:p>
    <w:p w:rsidR="00572B0F" w:rsidRDefault="00572B0F">
      <w:pPr>
        <w:pStyle w:val="aa"/>
        <w:tabs>
          <w:tab w:val="left" w:pos="600"/>
          <w:tab w:val="left" w:pos="720"/>
        </w:tabs>
        <w:ind w:right="107"/>
        <w:jc w:val="both"/>
        <w:rPr>
          <w:rFonts w:ascii="Trebuchet MS" w:hAnsi="Trebuchet MS" w:cs="Arial"/>
          <w:sz w:val="20"/>
          <w:szCs w:val="20"/>
          <w:lang w:eastAsia="he-IL" w:bidi="he-IL"/>
        </w:rPr>
      </w:pPr>
      <w:r w:rsidRPr="00F23123">
        <w:rPr>
          <w:rFonts w:ascii="Trebuchet MS" w:hAnsi="Trebuchet MS" w:cs="Arial"/>
          <w:sz w:val="20"/>
          <w:szCs w:val="20"/>
          <w:lang w:eastAsia="he-IL" w:bidi="he-IL"/>
        </w:rPr>
        <w:t xml:space="preserve">τις διατάξεις του ΚπολΔ, χωρίς να αποκλείεται και η αφαίρεση του εξοπλισμού με πρωτοβουλία και δαπάνες του ΤΑΠ, που καταλογίζονται στον Ανάδοχο. </w:t>
      </w:r>
    </w:p>
    <w:p w:rsidR="00FB24B0" w:rsidRPr="00F23123" w:rsidRDefault="00FB24B0">
      <w:pPr>
        <w:pStyle w:val="aa"/>
        <w:tabs>
          <w:tab w:val="left" w:pos="600"/>
          <w:tab w:val="left" w:pos="720"/>
        </w:tabs>
        <w:ind w:right="107"/>
        <w:jc w:val="both"/>
        <w:rPr>
          <w:rFonts w:ascii="Trebuchet MS" w:hAnsi="Trebuchet MS" w:cs="Arial"/>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p>
    <w:p w:rsidR="00572B0F" w:rsidRPr="00F23123" w:rsidRDefault="00572B0F" w:rsidP="001F634D">
      <w:pPr>
        <w:pStyle w:val="aa"/>
        <w:tabs>
          <w:tab w:val="left" w:pos="600"/>
        </w:tabs>
        <w:ind w:left="360" w:right="107" w:hanging="502"/>
        <w:jc w:val="both"/>
        <w:rPr>
          <w:rFonts w:ascii="Trebuchet MS" w:hAnsi="Trebuchet MS" w:cs="Arial"/>
          <w:b/>
          <w:bCs/>
          <w:sz w:val="20"/>
          <w:szCs w:val="20"/>
          <w:lang w:eastAsia="he-IL" w:bidi="he-IL"/>
        </w:rPr>
      </w:pPr>
      <w:r w:rsidRPr="00F23123">
        <w:rPr>
          <w:rFonts w:ascii="Trebuchet MS" w:hAnsi="Trebuchet MS" w:cs="Arial"/>
          <w:b/>
          <w:bCs/>
          <w:sz w:val="20"/>
          <w:szCs w:val="20"/>
          <w:lang w:eastAsia="he-IL" w:bidi="he-IL"/>
        </w:rPr>
        <w:t xml:space="preserve">  29.Λοιπές Διατάξεις</w:t>
      </w:r>
    </w:p>
    <w:p w:rsidR="00572B0F" w:rsidRPr="00F23123" w:rsidRDefault="00572B0F">
      <w:pPr>
        <w:pStyle w:val="aa"/>
        <w:tabs>
          <w:tab w:val="left" w:pos="600"/>
          <w:tab w:val="left" w:pos="720"/>
        </w:tabs>
        <w:ind w:right="107"/>
        <w:jc w:val="both"/>
        <w:rPr>
          <w:rFonts w:ascii="Trebuchet MS" w:hAnsi="Trebuchet MS" w:cs="Arial"/>
          <w:b/>
          <w:bCs/>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r w:rsidRPr="00F23123">
        <w:rPr>
          <w:rFonts w:ascii="Trebuchet MS" w:hAnsi="Trebuchet MS" w:cs="Arial"/>
          <w:sz w:val="20"/>
          <w:szCs w:val="20"/>
          <w:lang w:eastAsia="he-IL" w:bidi="he-IL"/>
        </w:rPr>
        <w:t xml:space="preserve">Η σύμβαση θα τροποποιείται μόνο εγγράφως. </w:t>
      </w: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r w:rsidRPr="00F23123">
        <w:rPr>
          <w:rFonts w:ascii="Trebuchet MS" w:hAnsi="Trebuchet MS" w:cs="Arial"/>
          <w:sz w:val="20"/>
          <w:szCs w:val="20"/>
          <w:lang w:eastAsia="he-IL" w:bidi="he-IL"/>
        </w:rPr>
        <w:t xml:space="preserve">Ο Ανάδοχος υποχρεούται να ειδοποιεί αμελλητί την Αναθέτουσα Αρχή για κάθε σημαντικό πρόβλημα ή μεταβολή συνθηκών κατά την εκτέλεση του έργου. </w:t>
      </w: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b/>
          <w:sz w:val="20"/>
          <w:szCs w:val="20"/>
          <w:lang w:eastAsia="he-IL" w:bidi="he-IL"/>
        </w:rPr>
      </w:pPr>
      <w:r w:rsidRPr="00F23123">
        <w:rPr>
          <w:rFonts w:ascii="Trebuchet MS" w:hAnsi="Trebuchet MS" w:cs="Arial"/>
          <w:sz w:val="20"/>
          <w:szCs w:val="20"/>
          <w:lang w:eastAsia="he-IL" w:bidi="he-IL"/>
        </w:rPr>
        <w:t xml:space="preserve">                                                                           </w:t>
      </w:r>
      <w:r w:rsidRPr="00F23123">
        <w:rPr>
          <w:rFonts w:ascii="Trebuchet MS" w:hAnsi="Trebuchet MS" w:cs="Arial"/>
          <w:b/>
          <w:sz w:val="20"/>
          <w:szCs w:val="20"/>
          <w:lang w:eastAsia="he-IL" w:bidi="he-IL"/>
        </w:rPr>
        <w:t>Ο  ΠΡΟΕΔΡΟΣ ΤΟΥ Δ.Σ. ΤΟΥ ΤΑΠ</w:t>
      </w:r>
    </w:p>
    <w:p w:rsidR="00572B0F" w:rsidRPr="00F23123" w:rsidRDefault="00572B0F">
      <w:pPr>
        <w:pStyle w:val="aa"/>
        <w:tabs>
          <w:tab w:val="left" w:pos="600"/>
          <w:tab w:val="left" w:pos="720"/>
        </w:tabs>
        <w:ind w:right="107"/>
        <w:jc w:val="both"/>
        <w:rPr>
          <w:rFonts w:ascii="Trebuchet MS" w:hAnsi="Trebuchet MS" w:cs="Arial"/>
          <w:b/>
          <w:sz w:val="20"/>
          <w:szCs w:val="20"/>
          <w:lang w:eastAsia="he-IL" w:bidi="he-IL"/>
        </w:rPr>
      </w:pPr>
      <w:r w:rsidRPr="00F23123">
        <w:rPr>
          <w:rFonts w:ascii="Trebuchet MS" w:hAnsi="Trebuchet MS" w:cs="Arial"/>
          <w:b/>
          <w:sz w:val="20"/>
          <w:szCs w:val="20"/>
          <w:lang w:eastAsia="he-IL" w:bidi="he-IL"/>
        </w:rPr>
        <w:t xml:space="preserve">                                                            </w:t>
      </w:r>
    </w:p>
    <w:p w:rsidR="00572B0F" w:rsidRPr="00F23123" w:rsidRDefault="00572B0F">
      <w:pPr>
        <w:pStyle w:val="aa"/>
        <w:tabs>
          <w:tab w:val="left" w:pos="600"/>
          <w:tab w:val="left" w:pos="720"/>
        </w:tabs>
        <w:ind w:right="107"/>
        <w:jc w:val="both"/>
        <w:rPr>
          <w:rFonts w:ascii="Trebuchet MS" w:hAnsi="Trebuchet MS" w:cs="Arial"/>
          <w:b/>
          <w:sz w:val="20"/>
          <w:szCs w:val="20"/>
          <w:lang w:eastAsia="he-IL" w:bidi="he-IL"/>
        </w:rPr>
      </w:pPr>
      <w:r w:rsidRPr="00F23123">
        <w:rPr>
          <w:rFonts w:ascii="Trebuchet MS" w:hAnsi="Trebuchet MS" w:cs="Arial"/>
          <w:b/>
          <w:sz w:val="20"/>
          <w:szCs w:val="20"/>
          <w:lang w:eastAsia="he-IL" w:bidi="he-IL"/>
        </w:rPr>
        <w:t xml:space="preserve">                                    </w:t>
      </w:r>
    </w:p>
    <w:p w:rsidR="00FB24B0" w:rsidRDefault="00572B0F">
      <w:pPr>
        <w:pStyle w:val="aa"/>
        <w:tabs>
          <w:tab w:val="left" w:pos="600"/>
          <w:tab w:val="left" w:pos="720"/>
        </w:tabs>
        <w:ind w:right="107"/>
        <w:jc w:val="both"/>
        <w:rPr>
          <w:rFonts w:ascii="Trebuchet MS" w:hAnsi="Trebuchet MS" w:cs="Arial"/>
          <w:b/>
          <w:sz w:val="20"/>
          <w:szCs w:val="20"/>
          <w:lang w:eastAsia="he-IL" w:bidi="he-IL"/>
        </w:rPr>
      </w:pPr>
      <w:r w:rsidRPr="00F23123">
        <w:rPr>
          <w:rFonts w:ascii="Trebuchet MS" w:hAnsi="Trebuchet MS" w:cs="Arial"/>
          <w:b/>
          <w:sz w:val="20"/>
          <w:szCs w:val="20"/>
          <w:lang w:eastAsia="he-IL" w:bidi="he-IL"/>
        </w:rPr>
        <w:tab/>
      </w:r>
      <w:r w:rsidRPr="00F23123">
        <w:rPr>
          <w:rFonts w:ascii="Trebuchet MS" w:hAnsi="Trebuchet MS" w:cs="Arial"/>
          <w:b/>
          <w:sz w:val="20"/>
          <w:szCs w:val="20"/>
          <w:lang w:eastAsia="he-IL" w:bidi="he-IL"/>
        </w:rPr>
        <w:tab/>
      </w:r>
      <w:r w:rsidRPr="00F23123">
        <w:rPr>
          <w:rFonts w:ascii="Trebuchet MS" w:hAnsi="Trebuchet MS" w:cs="Arial"/>
          <w:b/>
          <w:sz w:val="20"/>
          <w:szCs w:val="20"/>
          <w:lang w:eastAsia="he-IL" w:bidi="he-IL"/>
        </w:rPr>
        <w:tab/>
      </w:r>
      <w:r w:rsidRPr="00F23123">
        <w:rPr>
          <w:rFonts w:ascii="Trebuchet MS" w:hAnsi="Trebuchet MS" w:cs="Arial"/>
          <w:b/>
          <w:sz w:val="20"/>
          <w:szCs w:val="20"/>
          <w:lang w:eastAsia="he-IL" w:bidi="he-IL"/>
        </w:rPr>
        <w:tab/>
      </w:r>
      <w:r w:rsidRPr="00F23123">
        <w:rPr>
          <w:rFonts w:ascii="Trebuchet MS" w:hAnsi="Trebuchet MS" w:cs="Arial"/>
          <w:b/>
          <w:sz w:val="20"/>
          <w:szCs w:val="20"/>
          <w:lang w:eastAsia="he-IL" w:bidi="he-IL"/>
        </w:rPr>
        <w:tab/>
      </w:r>
      <w:r w:rsidRPr="00F23123">
        <w:rPr>
          <w:rFonts w:ascii="Trebuchet MS" w:hAnsi="Trebuchet MS" w:cs="Arial"/>
          <w:b/>
          <w:sz w:val="20"/>
          <w:szCs w:val="20"/>
          <w:lang w:eastAsia="he-IL" w:bidi="he-IL"/>
        </w:rPr>
        <w:tab/>
      </w:r>
      <w:r w:rsidRPr="00F23123">
        <w:rPr>
          <w:rFonts w:ascii="Trebuchet MS" w:hAnsi="Trebuchet MS" w:cs="Arial"/>
          <w:b/>
          <w:sz w:val="20"/>
          <w:szCs w:val="20"/>
          <w:lang w:eastAsia="he-IL" w:bidi="he-IL"/>
        </w:rPr>
        <w:tab/>
      </w: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572B0F" w:rsidRPr="00F23123" w:rsidRDefault="00572B0F">
      <w:pPr>
        <w:pStyle w:val="aa"/>
        <w:tabs>
          <w:tab w:val="left" w:pos="600"/>
          <w:tab w:val="left" w:pos="720"/>
        </w:tabs>
        <w:ind w:right="107"/>
        <w:jc w:val="both"/>
        <w:rPr>
          <w:rFonts w:ascii="Trebuchet MS" w:hAnsi="Trebuchet MS" w:cs="Arial"/>
          <w:b/>
          <w:sz w:val="20"/>
          <w:szCs w:val="20"/>
          <w:lang w:eastAsia="he-IL" w:bidi="he-IL"/>
        </w:rPr>
      </w:pPr>
      <w:r w:rsidRPr="00F23123">
        <w:rPr>
          <w:rFonts w:ascii="Trebuchet MS" w:hAnsi="Trebuchet MS" w:cs="Arial"/>
          <w:b/>
          <w:sz w:val="20"/>
          <w:szCs w:val="20"/>
          <w:lang w:eastAsia="he-IL" w:bidi="he-IL"/>
        </w:rPr>
        <w:tab/>
      </w:r>
      <w:r w:rsidR="001463DE">
        <w:rPr>
          <w:rFonts w:ascii="Trebuchet MS" w:hAnsi="Trebuchet MS" w:cs="Arial"/>
          <w:b/>
          <w:sz w:val="20"/>
          <w:szCs w:val="20"/>
          <w:lang w:eastAsia="he-IL" w:bidi="he-IL"/>
        </w:rPr>
        <w:t xml:space="preserve">   </w:t>
      </w:r>
      <w:r w:rsidR="00FB24B0">
        <w:rPr>
          <w:rFonts w:ascii="Trebuchet MS" w:hAnsi="Trebuchet MS" w:cs="Arial"/>
          <w:b/>
          <w:sz w:val="20"/>
          <w:szCs w:val="20"/>
          <w:lang w:eastAsia="he-IL" w:bidi="he-IL"/>
        </w:rPr>
        <w:t xml:space="preserve">                                                                      </w:t>
      </w:r>
      <w:r w:rsidRPr="00F23123">
        <w:rPr>
          <w:rFonts w:ascii="Trebuchet MS" w:hAnsi="Trebuchet MS" w:cs="Arial"/>
          <w:b/>
          <w:sz w:val="20"/>
          <w:szCs w:val="20"/>
          <w:lang w:eastAsia="he-IL" w:bidi="he-IL"/>
        </w:rPr>
        <w:t>ΠΑΝΑΓΙΩΤΗΣ ΤΖΙΝΝΗΣ</w:t>
      </w: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FB24B0" w:rsidRDefault="00FB24B0">
      <w:pPr>
        <w:pStyle w:val="aa"/>
        <w:tabs>
          <w:tab w:val="left" w:pos="600"/>
          <w:tab w:val="left" w:pos="720"/>
        </w:tabs>
        <w:ind w:right="107"/>
        <w:jc w:val="both"/>
        <w:rPr>
          <w:rFonts w:ascii="Trebuchet MS" w:hAnsi="Trebuchet MS" w:cs="Arial"/>
          <w:b/>
          <w:sz w:val="20"/>
          <w:szCs w:val="20"/>
          <w:lang w:eastAsia="he-IL" w:bidi="he-IL"/>
        </w:rPr>
      </w:pPr>
    </w:p>
    <w:p w:rsidR="00572B0F" w:rsidRPr="00F23123" w:rsidRDefault="00572B0F">
      <w:pPr>
        <w:jc w:val="center"/>
        <w:rPr>
          <w:rFonts w:ascii="Trebuchet MS" w:hAnsi="Trebuchet MS"/>
          <w:b/>
          <w:sz w:val="20"/>
          <w:szCs w:val="20"/>
          <w:u w:val="single"/>
        </w:rPr>
      </w:pPr>
      <w:r w:rsidRPr="00F23123">
        <w:rPr>
          <w:rFonts w:ascii="Trebuchet MS" w:hAnsi="Trebuchet MS"/>
          <w:b/>
          <w:sz w:val="20"/>
          <w:szCs w:val="20"/>
          <w:u w:val="single"/>
        </w:rPr>
        <w:lastRenderedPageBreak/>
        <w:t>ΠΑΡΑΡΤΗΜΑ Α</w:t>
      </w:r>
    </w:p>
    <w:p w:rsidR="00572B0F" w:rsidRPr="00F23123" w:rsidRDefault="00572B0F">
      <w:pPr>
        <w:spacing w:after="120"/>
        <w:jc w:val="center"/>
        <w:rPr>
          <w:rFonts w:ascii="Trebuchet MS" w:hAnsi="Trebuchet MS"/>
          <w:b/>
          <w:sz w:val="20"/>
          <w:szCs w:val="20"/>
        </w:rPr>
      </w:pPr>
    </w:p>
    <w:p w:rsidR="00572B0F" w:rsidRPr="00F23123" w:rsidRDefault="00572B0F">
      <w:pPr>
        <w:spacing w:after="120"/>
        <w:jc w:val="center"/>
        <w:rPr>
          <w:rFonts w:ascii="Trebuchet MS" w:hAnsi="Trebuchet MS"/>
          <w:b/>
          <w:sz w:val="20"/>
          <w:szCs w:val="20"/>
          <w:u w:val="single"/>
        </w:rPr>
      </w:pPr>
      <w:r w:rsidRPr="00F23123">
        <w:rPr>
          <w:rFonts w:ascii="Trebuchet MS" w:hAnsi="Trebuchet MS"/>
          <w:b/>
          <w:sz w:val="20"/>
          <w:szCs w:val="20"/>
          <w:u w:val="single"/>
        </w:rPr>
        <w:t>ΥΠΟΔΕΙΓΜΑΤΑ</w:t>
      </w:r>
    </w:p>
    <w:p w:rsidR="00572B0F" w:rsidRPr="00F23123" w:rsidRDefault="00572B0F">
      <w:pPr>
        <w:spacing w:after="120"/>
        <w:rPr>
          <w:rFonts w:ascii="Trebuchet MS" w:hAnsi="Trebuchet MS"/>
          <w:b/>
          <w:sz w:val="20"/>
          <w:szCs w:val="20"/>
        </w:rPr>
      </w:pPr>
    </w:p>
    <w:p w:rsidR="00572B0F" w:rsidRPr="00F23123" w:rsidRDefault="00572B0F">
      <w:pPr>
        <w:spacing w:after="120"/>
        <w:rPr>
          <w:rFonts w:ascii="Trebuchet MS" w:hAnsi="Trebuchet MS"/>
          <w:b/>
          <w:sz w:val="20"/>
          <w:szCs w:val="20"/>
        </w:rPr>
      </w:pPr>
      <w:r w:rsidRPr="00F23123">
        <w:rPr>
          <w:rFonts w:ascii="Trebuchet MS" w:hAnsi="Trebuchet MS"/>
          <w:b/>
          <w:sz w:val="20"/>
          <w:szCs w:val="20"/>
        </w:rPr>
        <w:t>[Υπόδειγμα Αίτησης Συμμετοχής στη Διαδικασία – Μεμονωμένος υποψήφιος]</w:t>
      </w:r>
    </w:p>
    <w:p w:rsidR="00572B0F" w:rsidRPr="00F23123" w:rsidRDefault="00572B0F">
      <w:pPr>
        <w:spacing w:after="120"/>
        <w:rPr>
          <w:rFonts w:ascii="Trebuchet MS" w:hAnsi="Trebuchet MS"/>
          <w:b/>
          <w:sz w:val="20"/>
          <w:szCs w:val="20"/>
        </w:rPr>
      </w:pPr>
    </w:p>
    <w:p w:rsidR="00572B0F" w:rsidRPr="00F23123" w:rsidRDefault="00572B0F" w:rsidP="009C53BC">
      <w:pPr>
        <w:pStyle w:val="ab"/>
        <w:rPr>
          <w:rFonts w:ascii="Trebuchet MS" w:hAnsi="Trebuchet MS" w:cs="Tahoma"/>
          <w:caps/>
          <w:sz w:val="20"/>
          <w:szCs w:val="20"/>
        </w:rPr>
      </w:pPr>
      <w:r w:rsidRPr="00F23123">
        <w:rPr>
          <w:rFonts w:ascii="Trebuchet MS" w:hAnsi="Trebuchet MS" w:cs="Tahoma"/>
          <w:sz w:val="20"/>
          <w:szCs w:val="20"/>
        </w:rPr>
        <w:t xml:space="preserve">ΑΙΤΗΣΗ ΣΥΜΜΕΤΟΧΗΣ </w:t>
      </w:r>
      <w:r w:rsidRPr="00F23123">
        <w:rPr>
          <w:rFonts w:ascii="Trebuchet MS" w:hAnsi="Trebuchet MS" w:cs="Tahoma"/>
          <w:caps/>
          <w:sz w:val="20"/>
          <w:szCs w:val="20"/>
        </w:rPr>
        <w:t xml:space="preserve">ΣΤΟΝ ΑΝΟΙΧΤΟ ΠΛΕΙΟΔΟΤΙΚΟ ΔΙΑΓΩΝΙΣΜΟ ΓΙΑ ΤΗΝ ΕΚΜΙΣΘΩΣΗ ΔΙΚΑΙΩΜΑΤΟΣ ΕΚΜΕΤΑΛΛΕΥΣΗΣ ΤΟΥ ΑΝΑΨΥΚΤΗΡΙΟΥ ΣΤΟΝ ΑΡΧΑΙΟΛΟΓΙΚΟ ΧΩΡΟ </w:t>
      </w:r>
      <w:r w:rsidR="00FB24B0">
        <w:rPr>
          <w:rFonts w:ascii="Trebuchet MS" w:hAnsi="Trebuchet MS" w:cs="Tahoma"/>
          <w:caps/>
          <w:sz w:val="20"/>
          <w:szCs w:val="20"/>
        </w:rPr>
        <w:t>ΘΕΡΜΟΠΥΛΩΝ</w:t>
      </w:r>
    </w:p>
    <w:p w:rsidR="00572B0F" w:rsidRPr="00F23123" w:rsidRDefault="00572B0F" w:rsidP="009C53BC">
      <w:pPr>
        <w:jc w:val="center"/>
        <w:rPr>
          <w:rFonts w:ascii="Trebuchet MS" w:hAnsi="Trebuchet MS" w:cs="Tahoma"/>
          <w:b/>
          <w:caps/>
          <w:sz w:val="20"/>
          <w:szCs w:val="20"/>
        </w:rPr>
      </w:pPr>
    </w:p>
    <w:p w:rsidR="00572B0F" w:rsidRPr="00F23123" w:rsidRDefault="00572B0F">
      <w:pPr>
        <w:rPr>
          <w:rFonts w:ascii="Trebuchet MS" w:hAnsi="Trebuchet MS" w:cs="Tahoma"/>
          <w:b/>
          <w:sz w:val="20"/>
          <w:szCs w:val="20"/>
        </w:rPr>
      </w:pPr>
    </w:p>
    <w:p w:rsidR="00572B0F" w:rsidRPr="00F23123" w:rsidRDefault="00572B0F">
      <w:pPr>
        <w:rPr>
          <w:rFonts w:ascii="Trebuchet MS" w:hAnsi="Trebuchet MS" w:cs="Tahoma"/>
          <w:b/>
          <w:sz w:val="20"/>
          <w:szCs w:val="20"/>
        </w:rPr>
      </w:pPr>
      <w:r w:rsidRPr="00F23123">
        <w:rPr>
          <w:rFonts w:ascii="Trebuchet MS" w:hAnsi="Trebuchet MS" w:cs="Tahoma"/>
          <w:b/>
          <w:sz w:val="20"/>
          <w:szCs w:val="20"/>
        </w:rPr>
        <w:t>Προς το Ταμείο Αρχαιολογικών Πόρων και Απαλλοτριώσεων</w:t>
      </w:r>
    </w:p>
    <w:p w:rsidR="00572B0F" w:rsidRPr="00F23123" w:rsidRDefault="00572B0F">
      <w:pPr>
        <w:rPr>
          <w:rFonts w:ascii="Trebuchet MS" w:hAnsi="Trebuchet MS" w:cs="Tahoma"/>
          <w:b/>
          <w:sz w:val="20"/>
          <w:szCs w:val="20"/>
        </w:rPr>
      </w:pPr>
      <w:r w:rsidRPr="00F23123">
        <w:rPr>
          <w:rFonts w:ascii="Trebuchet MS" w:hAnsi="Trebuchet MS" w:cs="Tahoma"/>
          <w:b/>
          <w:sz w:val="20"/>
          <w:szCs w:val="20"/>
        </w:rPr>
        <w:t>Υπόψη Επιτροπής Διενέργειας Διαγωνισμού</w:t>
      </w:r>
    </w:p>
    <w:p w:rsidR="00572B0F" w:rsidRPr="00F23123" w:rsidRDefault="00572B0F">
      <w:pPr>
        <w:rPr>
          <w:rFonts w:ascii="Trebuchet MS" w:hAnsi="Trebuchet MS" w:cs="Tahoma"/>
          <w:sz w:val="20"/>
          <w:szCs w:val="20"/>
        </w:rPr>
      </w:pPr>
    </w:p>
    <w:p w:rsidR="00572B0F" w:rsidRPr="00F23123" w:rsidRDefault="00572B0F">
      <w:pPr>
        <w:rPr>
          <w:rFonts w:ascii="Trebuchet MS" w:hAnsi="Trebuchet MS" w:cs="Tahoma"/>
          <w:sz w:val="20"/>
          <w:szCs w:val="20"/>
        </w:rPr>
      </w:pPr>
      <w:r w:rsidRPr="00F23123">
        <w:rPr>
          <w:rFonts w:ascii="Trebuchet MS" w:hAnsi="Trebuchet MS" w:cs="Tahoma"/>
          <w:sz w:val="20"/>
          <w:szCs w:val="20"/>
        </w:rPr>
        <w:t xml:space="preserve">Κύριοι, </w:t>
      </w:r>
    </w:p>
    <w:p w:rsidR="00572B0F" w:rsidRPr="00F23123" w:rsidRDefault="00572B0F">
      <w:pPr>
        <w:rPr>
          <w:rFonts w:ascii="Trebuchet MS" w:hAnsi="Trebuchet MS" w:cs="Tahoma"/>
          <w:sz w:val="20"/>
          <w:szCs w:val="20"/>
        </w:rPr>
      </w:pPr>
    </w:p>
    <w:p w:rsidR="00572B0F" w:rsidRPr="00F23123" w:rsidRDefault="00572B0F" w:rsidP="006E7624">
      <w:pPr>
        <w:jc w:val="both"/>
        <w:rPr>
          <w:rFonts w:ascii="Trebuchet MS" w:hAnsi="Trebuchet MS" w:cs="Tahoma"/>
          <w:caps/>
          <w:sz w:val="20"/>
          <w:szCs w:val="20"/>
        </w:rPr>
      </w:pPr>
      <w:r w:rsidRPr="00F23123">
        <w:rPr>
          <w:rFonts w:ascii="Trebuchet MS" w:hAnsi="Trebuchet MS" w:cs="Tahoma"/>
          <w:sz w:val="20"/>
          <w:szCs w:val="20"/>
        </w:rPr>
        <w:t xml:space="preserve">Έχοντας υπόψη την προκήρυξη, τους όρους της οποίας αποδεχόμαστε ανεπιφύλακτα, με την παρούσα υποβάλλουμε αίτηση συμμετοχής </w:t>
      </w:r>
      <w:r w:rsidRPr="00F23123">
        <w:rPr>
          <w:rFonts w:ascii="Trebuchet MS" w:hAnsi="Trebuchet MS" w:cs="Tahoma"/>
          <w:caps/>
          <w:sz w:val="20"/>
          <w:szCs w:val="20"/>
        </w:rPr>
        <w:t xml:space="preserve">στον ανοιχτο πλειοδοτικο διαγωνισμο για την εκμισθωση δικαιωματος εκμεταλλευσης ΤΟΥ ΑΝΑΨΥΚΤΗΡΙΟΥ ΣΤΟΝ ΑΡΧΑΙΟΛΟΓΙΚΟ ΧΩΡΟ </w:t>
      </w:r>
      <w:r w:rsidR="00FB24B0">
        <w:rPr>
          <w:rFonts w:ascii="Trebuchet MS" w:hAnsi="Trebuchet MS" w:cs="Tahoma"/>
          <w:caps/>
          <w:sz w:val="20"/>
          <w:szCs w:val="20"/>
        </w:rPr>
        <w:t>ΘΕΡΜΟΠΥΛΩΝ</w:t>
      </w:r>
      <w:r w:rsidRPr="00F23123">
        <w:rPr>
          <w:rFonts w:ascii="Trebuchet MS" w:hAnsi="Trebuchet MS" w:cs="Tahoma"/>
          <w:caps/>
          <w:sz w:val="20"/>
          <w:szCs w:val="20"/>
        </w:rPr>
        <w:t>.</w:t>
      </w:r>
    </w:p>
    <w:p w:rsidR="00572B0F" w:rsidRPr="00F23123" w:rsidRDefault="00572B0F" w:rsidP="006E7624">
      <w:pPr>
        <w:jc w:val="both"/>
        <w:rPr>
          <w:rFonts w:ascii="Trebuchet MS" w:hAnsi="Trebuchet MS" w:cs="Tahoma"/>
          <w:sz w:val="20"/>
          <w:szCs w:val="20"/>
        </w:rPr>
      </w:pPr>
      <w:r w:rsidRPr="00F23123">
        <w:rPr>
          <w:rFonts w:ascii="Trebuchet MS" w:hAnsi="Trebuchet MS" w:cs="Tahoma"/>
          <w:sz w:val="20"/>
          <w:szCs w:val="20"/>
        </w:rPr>
        <w:t xml:space="preserve">Δηλώνουμε ότι έχουμε μελετήσει και αποδεχόμαστε ανεπιφύλακτα τους όρους της προκήρυξης και τις τεχνικές προδιαγραφές του έργου και είμαστε σε θέση να ανταποκριθούμε στις συμβατικές υποχρεώσεις της παρούσας. </w:t>
      </w:r>
    </w:p>
    <w:p w:rsidR="00572B0F" w:rsidRPr="00F23123" w:rsidRDefault="00572B0F" w:rsidP="006E7624">
      <w:pPr>
        <w:jc w:val="both"/>
        <w:rPr>
          <w:rFonts w:ascii="Trebuchet MS" w:hAnsi="Trebuchet MS" w:cs="Tahoma"/>
          <w:sz w:val="20"/>
          <w:szCs w:val="20"/>
        </w:rPr>
      </w:pPr>
    </w:p>
    <w:p w:rsidR="00572B0F" w:rsidRPr="00F23123" w:rsidRDefault="00572B0F">
      <w:pPr>
        <w:rPr>
          <w:rFonts w:ascii="Trebuchet MS" w:hAnsi="Trebuchet MS" w:cs="Tahoma"/>
          <w:sz w:val="20"/>
          <w:szCs w:val="20"/>
        </w:rPr>
      </w:pPr>
    </w:p>
    <w:p w:rsidR="00572B0F" w:rsidRPr="00F23123" w:rsidRDefault="00572B0F">
      <w:pPr>
        <w:rPr>
          <w:rFonts w:ascii="Trebuchet MS" w:hAnsi="Trebuchet MS" w:cs="Tahoma"/>
          <w:b/>
          <w:sz w:val="20"/>
          <w:szCs w:val="20"/>
        </w:rPr>
      </w:pPr>
      <w:r w:rsidRPr="00F23123">
        <w:rPr>
          <w:rFonts w:ascii="Trebuchet MS" w:hAnsi="Trebuchet MS" w:cs="Tahoma"/>
          <w:b/>
          <w:sz w:val="20"/>
          <w:szCs w:val="20"/>
        </w:rPr>
        <w:t>ΣΤΟΙΧΕΙΑ ΦΟΡΕΑ:</w:t>
      </w:r>
    </w:p>
    <w:p w:rsidR="00572B0F" w:rsidRPr="00F23123" w:rsidRDefault="00572B0F">
      <w:pPr>
        <w:rPr>
          <w:rFonts w:ascii="Trebuchet MS" w:hAnsi="Trebuchet MS" w:cs="Tahoma"/>
          <w:b/>
          <w:sz w:val="20"/>
          <w:szCs w:val="20"/>
        </w:rPr>
      </w:pPr>
    </w:p>
    <w:tbl>
      <w:tblPr>
        <w:tblW w:w="0" w:type="auto"/>
        <w:tblInd w:w="108" w:type="dxa"/>
        <w:tblLayout w:type="fixed"/>
        <w:tblLook w:val="0000"/>
      </w:tblPr>
      <w:tblGrid>
        <w:gridCol w:w="3108"/>
        <w:gridCol w:w="5465"/>
      </w:tblGrid>
      <w:tr w:rsidR="00572B0F" w:rsidRPr="00F23123">
        <w:tc>
          <w:tcPr>
            <w:tcW w:w="3108" w:type="dxa"/>
            <w:tcBorders>
              <w:top w:val="single" w:sz="4" w:space="0" w:color="000000"/>
              <w:left w:val="single" w:sz="4" w:space="0" w:color="000000"/>
              <w:bottom w:val="single" w:sz="4" w:space="0" w:color="000000"/>
            </w:tcBorders>
          </w:tcPr>
          <w:p w:rsidR="00572B0F" w:rsidRPr="00F23123" w:rsidRDefault="00572B0F">
            <w:pPr>
              <w:snapToGrid w:val="0"/>
              <w:spacing w:before="60"/>
              <w:rPr>
                <w:rFonts w:ascii="Trebuchet MS" w:hAnsi="Trebuchet MS" w:cs="Tahoma"/>
                <w:sz w:val="20"/>
                <w:szCs w:val="20"/>
              </w:rPr>
            </w:pPr>
            <w:r w:rsidRPr="00F23123">
              <w:rPr>
                <w:rFonts w:ascii="Trebuchet MS" w:hAnsi="Trebuchet MS" w:cs="Tahoma"/>
                <w:sz w:val="20"/>
                <w:szCs w:val="20"/>
              </w:rPr>
              <w:t>ΕΠΩΝΥΜΙΑ - ΟΝΟΜΑΤΕΠΩΝΥΜΟ</w:t>
            </w:r>
          </w:p>
        </w:tc>
        <w:tc>
          <w:tcPr>
            <w:tcW w:w="5465"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spacing w:before="60"/>
              <w:rPr>
                <w:rFonts w:ascii="Trebuchet MS" w:hAnsi="Trebuchet MS" w:cs="Tahoma"/>
                <w:b/>
                <w:sz w:val="20"/>
                <w:szCs w:val="20"/>
              </w:rPr>
            </w:pPr>
          </w:p>
        </w:tc>
      </w:tr>
      <w:tr w:rsidR="00572B0F" w:rsidRPr="00F23123">
        <w:tc>
          <w:tcPr>
            <w:tcW w:w="3108" w:type="dxa"/>
            <w:tcBorders>
              <w:top w:val="single" w:sz="4" w:space="0" w:color="000000"/>
              <w:left w:val="single" w:sz="4" w:space="0" w:color="000000"/>
              <w:bottom w:val="single" w:sz="4" w:space="0" w:color="000000"/>
            </w:tcBorders>
          </w:tcPr>
          <w:p w:rsidR="00572B0F" w:rsidRPr="00F23123" w:rsidRDefault="00572B0F">
            <w:pPr>
              <w:snapToGrid w:val="0"/>
              <w:spacing w:before="60"/>
              <w:rPr>
                <w:rFonts w:ascii="Trebuchet MS" w:hAnsi="Trebuchet MS" w:cs="Tahoma"/>
                <w:sz w:val="20"/>
                <w:szCs w:val="20"/>
              </w:rPr>
            </w:pPr>
            <w:r w:rsidRPr="00F23123">
              <w:rPr>
                <w:rFonts w:ascii="Trebuchet MS" w:hAnsi="Trebuchet MS" w:cs="Tahoma"/>
                <w:sz w:val="20"/>
                <w:szCs w:val="20"/>
              </w:rPr>
              <w:t xml:space="preserve">ΝΟΜΙΚΗ ΜΟΡΦΗ </w:t>
            </w:r>
          </w:p>
        </w:tc>
        <w:tc>
          <w:tcPr>
            <w:tcW w:w="5465"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spacing w:before="60"/>
              <w:rPr>
                <w:rFonts w:ascii="Trebuchet MS" w:hAnsi="Trebuchet MS" w:cs="Tahoma"/>
                <w:b/>
                <w:sz w:val="20"/>
                <w:szCs w:val="20"/>
              </w:rPr>
            </w:pPr>
          </w:p>
        </w:tc>
      </w:tr>
      <w:tr w:rsidR="00572B0F" w:rsidRPr="00F23123">
        <w:tc>
          <w:tcPr>
            <w:tcW w:w="3108" w:type="dxa"/>
            <w:tcBorders>
              <w:top w:val="single" w:sz="4" w:space="0" w:color="000000"/>
              <w:left w:val="single" w:sz="4" w:space="0" w:color="000000"/>
              <w:bottom w:val="single" w:sz="4" w:space="0" w:color="000000"/>
            </w:tcBorders>
          </w:tcPr>
          <w:p w:rsidR="00572B0F" w:rsidRPr="00F23123" w:rsidRDefault="00572B0F">
            <w:pPr>
              <w:snapToGrid w:val="0"/>
              <w:spacing w:before="60"/>
              <w:rPr>
                <w:rFonts w:ascii="Trebuchet MS" w:hAnsi="Trebuchet MS" w:cs="Tahoma"/>
                <w:sz w:val="20"/>
                <w:szCs w:val="20"/>
              </w:rPr>
            </w:pPr>
            <w:r w:rsidRPr="00F23123">
              <w:rPr>
                <w:rFonts w:ascii="Trebuchet MS" w:hAnsi="Trebuchet MS" w:cs="Tahoma"/>
                <w:sz w:val="20"/>
                <w:szCs w:val="20"/>
              </w:rPr>
              <w:t>ΔΡΑΣΤΗΡΙΟΤΗΤΑ</w:t>
            </w:r>
          </w:p>
        </w:tc>
        <w:tc>
          <w:tcPr>
            <w:tcW w:w="5465"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spacing w:before="60"/>
              <w:rPr>
                <w:rFonts w:ascii="Trebuchet MS" w:hAnsi="Trebuchet MS" w:cs="Tahoma"/>
                <w:b/>
                <w:sz w:val="20"/>
                <w:szCs w:val="20"/>
              </w:rPr>
            </w:pPr>
          </w:p>
        </w:tc>
      </w:tr>
      <w:tr w:rsidR="00572B0F" w:rsidRPr="00F23123">
        <w:tc>
          <w:tcPr>
            <w:tcW w:w="3108" w:type="dxa"/>
            <w:tcBorders>
              <w:top w:val="single" w:sz="4" w:space="0" w:color="000000"/>
              <w:left w:val="single" w:sz="4" w:space="0" w:color="000000"/>
              <w:bottom w:val="single" w:sz="4" w:space="0" w:color="000000"/>
            </w:tcBorders>
          </w:tcPr>
          <w:p w:rsidR="00572B0F" w:rsidRPr="00F23123" w:rsidRDefault="00572B0F">
            <w:pPr>
              <w:snapToGrid w:val="0"/>
              <w:spacing w:before="60"/>
              <w:rPr>
                <w:rFonts w:ascii="Trebuchet MS" w:hAnsi="Trebuchet MS" w:cs="Tahoma"/>
                <w:sz w:val="20"/>
                <w:szCs w:val="20"/>
              </w:rPr>
            </w:pPr>
            <w:r w:rsidRPr="00F23123">
              <w:rPr>
                <w:rFonts w:ascii="Trebuchet MS" w:hAnsi="Trebuchet MS" w:cs="Tahoma"/>
                <w:sz w:val="20"/>
                <w:szCs w:val="20"/>
              </w:rPr>
              <w:t xml:space="preserve">ΔΙΕΥΘΥΝΣΗ </w:t>
            </w:r>
          </w:p>
        </w:tc>
        <w:tc>
          <w:tcPr>
            <w:tcW w:w="5465"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spacing w:before="60"/>
              <w:rPr>
                <w:rFonts w:ascii="Trebuchet MS" w:hAnsi="Trebuchet MS" w:cs="Tahoma"/>
                <w:b/>
                <w:sz w:val="20"/>
                <w:szCs w:val="20"/>
              </w:rPr>
            </w:pPr>
          </w:p>
        </w:tc>
      </w:tr>
      <w:tr w:rsidR="00572B0F" w:rsidRPr="00F23123">
        <w:tc>
          <w:tcPr>
            <w:tcW w:w="3108" w:type="dxa"/>
            <w:tcBorders>
              <w:top w:val="single" w:sz="4" w:space="0" w:color="000000"/>
              <w:left w:val="single" w:sz="4" w:space="0" w:color="000000"/>
              <w:bottom w:val="single" w:sz="4" w:space="0" w:color="000000"/>
            </w:tcBorders>
          </w:tcPr>
          <w:p w:rsidR="00572B0F" w:rsidRPr="00F23123" w:rsidRDefault="00572B0F">
            <w:pPr>
              <w:snapToGrid w:val="0"/>
              <w:spacing w:before="60"/>
              <w:rPr>
                <w:rFonts w:ascii="Trebuchet MS" w:hAnsi="Trebuchet MS" w:cs="Tahoma"/>
                <w:sz w:val="20"/>
                <w:szCs w:val="20"/>
              </w:rPr>
            </w:pPr>
            <w:r w:rsidRPr="00F23123">
              <w:rPr>
                <w:rFonts w:ascii="Trebuchet MS" w:hAnsi="Trebuchet MS" w:cs="Tahoma"/>
                <w:sz w:val="20"/>
                <w:szCs w:val="20"/>
              </w:rPr>
              <w:t>ΤΗΛΕΦΩΝΟ</w:t>
            </w:r>
          </w:p>
        </w:tc>
        <w:tc>
          <w:tcPr>
            <w:tcW w:w="5465"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spacing w:before="60"/>
              <w:rPr>
                <w:rFonts w:ascii="Trebuchet MS" w:hAnsi="Trebuchet MS" w:cs="Tahoma"/>
                <w:b/>
                <w:sz w:val="20"/>
                <w:szCs w:val="20"/>
              </w:rPr>
            </w:pPr>
          </w:p>
        </w:tc>
      </w:tr>
      <w:tr w:rsidR="00572B0F" w:rsidRPr="00F23123">
        <w:tc>
          <w:tcPr>
            <w:tcW w:w="3108" w:type="dxa"/>
            <w:tcBorders>
              <w:top w:val="single" w:sz="4" w:space="0" w:color="000000"/>
              <w:left w:val="single" w:sz="4" w:space="0" w:color="000000"/>
              <w:bottom w:val="single" w:sz="4" w:space="0" w:color="000000"/>
            </w:tcBorders>
          </w:tcPr>
          <w:p w:rsidR="00572B0F" w:rsidRPr="00F23123" w:rsidRDefault="00572B0F">
            <w:pPr>
              <w:snapToGrid w:val="0"/>
              <w:spacing w:before="60"/>
              <w:rPr>
                <w:rFonts w:ascii="Trebuchet MS" w:hAnsi="Trebuchet MS" w:cs="Tahoma"/>
                <w:sz w:val="20"/>
                <w:szCs w:val="20"/>
              </w:rPr>
            </w:pPr>
            <w:r w:rsidRPr="00F23123">
              <w:rPr>
                <w:rFonts w:ascii="Trebuchet MS" w:hAnsi="Trebuchet MS" w:cs="Tahoma"/>
                <w:sz w:val="20"/>
                <w:szCs w:val="20"/>
              </w:rPr>
              <w:t>FAX</w:t>
            </w:r>
          </w:p>
        </w:tc>
        <w:tc>
          <w:tcPr>
            <w:tcW w:w="5465"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spacing w:before="60"/>
              <w:rPr>
                <w:rFonts w:ascii="Trebuchet MS" w:hAnsi="Trebuchet MS" w:cs="Tahoma"/>
                <w:b/>
                <w:sz w:val="20"/>
                <w:szCs w:val="20"/>
              </w:rPr>
            </w:pPr>
          </w:p>
        </w:tc>
      </w:tr>
      <w:tr w:rsidR="00572B0F" w:rsidRPr="00F23123">
        <w:tc>
          <w:tcPr>
            <w:tcW w:w="3108" w:type="dxa"/>
            <w:tcBorders>
              <w:top w:val="single" w:sz="4" w:space="0" w:color="000000"/>
              <w:left w:val="single" w:sz="4" w:space="0" w:color="000000"/>
              <w:bottom w:val="single" w:sz="4" w:space="0" w:color="000000"/>
            </w:tcBorders>
          </w:tcPr>
          <w:p w:rsidR="00572B0F" w:rsidRPr="00F23123" w:rsidRDefault="00572B0F">
            <w:pPr>
              <w:snapToGrid w:val="0"/>
              <w:spacing w:before="60"/>
              <w:rPr>
                <w:rFonts w:ascii="Trebuchet MS" w:hAnsi="Trebuchet MS" w:cs="Tahoma"/>
                <w:sz w:val="20"/>
                <w:szCs w:val="20"/>
              </w:rPr>
            </w:pPr>
            <w:r w:rsidRPr="00F23123">
              <w:rPr>
                <w:rFonts w:ascii="Trebuchet MS" w:hAnsi="Trebuchet MS" w:cs="Tahoma"/>
                <w:sz w:val="20"/>
                <w:szCs w:val="20"/>
              </w:rPr>
              <w:t xml:space="preserve">ΝΟΜΙΜΟΣ  ΕΚΠΡΟΣΩΠΟΣ </w:t>
            </w:r>
          </w:p>
        </w:tc>
        <w:tc>
          <w:tcPr>
            <w:tcW w:w="5465"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spacing w:before="60"/>
              <w:rPr>
                <w:rFonts w:ascii="Trebuchet MS" w:hAnsi="Trebuchet MS" w:cs="Tahoma"/>
                <w:b/>
                <w:sz w:val="20"/>
                <w:szCs w:val="20"/>
              </w:rPr>
            </w:pPr>
          </w:p>
        </w:tc>
      </w:tr>
    </w:tbl>
    <w:p w:rsidR="00572B0F" w:rsidRPr="00F23123" w:rsidRDefault="00572B0F"/>
    <w:p w:rsidR="00572B0F" w:rsidRPr="00F23123" w:rsidRDefault="00572B0F">
      <w:pPr>
        <w:rPr>
          <w:rFonts w:ascii="Trebuchet MS" w:hAnsi="Trebuchet MS" w:cs="Tahoma"/>
          <w:b/>
          <w:sz w:val="20"/>
          <w:szCs w:val="20"/>
        </w:rPr>
      </w:pPr>
    </w:p>
    <w:p w:rsidR="00572B0F" w:rsidRPr="00F23123" w:rsidRDefault="00572B0F">
      <w:pPr>
        <w:rPr>
          <w:rFonts w:ascii="Trebuchet MS" w:hAnsi="Trebuchet MS" w:cs="Tahoma"/>
          <w:sz w:val="20"/>
          <w:szCs w:val="20"/>
        </w:rPr>
      </w:pPr>
      <w:r w:rsidRPr="00F23123">
        <w:rPr>
          <w:rFonts w:ascii="Trebuchet MS" w:hAnsi="Trebuchet MS" w:cs="Tahoma"/>
          <w:sz w:val="20"/>
          <w:szCs w:val="20"/>
        </w:rPr>
        <w:t xml:space="preserve">ΤΟΠΟΣ/ΗΜΕΡΟΜΗΝΙΑ                                    ΥΠΟΓΡΑΦΗ ΝΟΜΙΜΟΥ ΕΚΠΡΟΣΩΠΟΥ </w:t>
      </w:r>
    </w:p>
    <w:p w:rsidR="00572B0F" w:rsidRPr="00F23123" w:rsidRDefault="00572B0F">
      <w:pPr>
        <w:rPr>
          <w:rFonts w:ascii="Trebuchet MS" w:hAnsi="Trebuchet MS" w:cs="Tahoma"/>
          <w:sz w:val="20"/>
          <w:szCs w:val="20"/>
        </w:rPr>
      </w:pPr>
    </w:p>
    <w:p w:rsidR="00572B0F" w:rsidRPr="00F23123" w:rsidRDefault="00572B0F">
      <w:pPr>
        <w:rPr>
          <w:rFonts w:ascii="Trebuchet MS" w:hAnsi="Trebuchet MS" w:cs="Tahoma"/>
          <w:sz w:val="20"/>
          <w:szCs w:val="20"/>
        </w:rPr>
      </w:pPr>
    </w:p>
    <w:p w:rsidR="00572B0F" w:rsidRPr="00F23123" w:rsidRDefault="00572B0F">
      <w:pPr>
        <w:rPr>
          <w:rFonts w:ascii="Trebuchet MS" w:hAnsi="Trebuchet MS" w:cs="Tahoma"/>
          <w:sz w:val="20"/>
          <w:szCs w:val="20"/>
        </w:rPr>
      </w:pPr>
    </w:p>
    <w:p w:rsidR="00572B0F" w:rsidRPr="00F23123" w:rsidRDefault="00572B0F">
      <w:pPr>
        <w:rPr>
          <w:rFonts w:ascii="Trebuchet MS" w:hAnsi="Trebuchet MS" w:cs="Tahoma"/>
          <w:sz w:val="20"/>
          <w:szCs w:val="20"/>
        </w:rPr>
      </w:pP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rPr>
        <w:t xml:space="preserve">   (Ονοματεπώνυμο &amp; Σφραγίδα)</w:t>
      </w:r>
    </w:p>
    <w:p w:rsidR="00572B0F" w:rsidRPr="00F23123" w:rsidRDefault="00572B0F">
      <w:pPr>
        <w:pStyle w:val="a7"/>
        <w:rPr>
          <w:rFonts w:ascii="Trebuchet MS" w:hAnsi="Trebuchet MS" w:cs="Tahoma"/>
          <w:b/>
          <w:bCs/>
          <w:sz w:val="20"/>
          <w:szCs w:val="20"/>
        </w:rPr>
      </w:pPr>
    </w:p>
    <w:p w:rsidR="00572B0F" w:rsidRPr="00F23123" w:rsidRDefault="00572B0F">
      <w:pPr>
        <w:pStyle w:val="a7"/>
        <w:rPr>
          <w:rFonts w:ascii="Trebuchet MS" w:hAnsi="Trebuchet MS" w:cs="Tahoma"/>
          <w:b/>
          <w:bCs/>
          <w:sz w:val="20"/>
          <w:szCs w:val="20"/>
          <w:lang w:val="en-US"/>
        </w:rPr>
      </w:pPr>
    </w:p>
    <w:p w:rsidR="00572B0F" w:rsidRPr="00F23123" w:rsidRDefault="00572B0F">
      <w:pPr>
        <w:pStyle w:val="a7"/>
        <w:rPr>
          <w:rFonts w:ascii="Trebuchet MS" w:hAnsi="Trebuchet MS" w:cs="Tahoma"/>
          <w:b/>
          <w:bCs/>
          <w:sz w:val="20"/>
          <w:szCs w:val="20"/>
          <w:lang w:val="en-US"/>
        </w:rPr>
      </w:pPr>
    </w:p>
    <w:p w:rsidR="00572B0F" w:rsidRPr="00F23123" w:rsidRDefault="00572B0F">
      <w:pPr>
        <w:pStyle w:val="a7"/>
        <w:rPr>
          <w:rFonts w:ascii="Trebuchet MS" w:hAnsi="Trebuchet MS" w:cs="Tahoma"/>
          <w:b/>
          <w:bCs/>
          <w:sz w:val="20"/>
          <w:szCs w:val="20"/>
          <w:lang w:val="en-US"/>
        </w:rPr>
      </w:pPr>
    </w:p>
    <w:p w:rsidR="00572B0F" w:rsidRPr="00F23123" w:rsidRDefault="00572B0F">
      <w:pPr>
        <w:pStyle w:val="a7"/>
        <w:rPr>
          <w:rFonts w:ascii="Trebuchet MS" w:hAnsi="Trebuchet MS" w:cs="Tahoma"/>
          <w:b/>
          <w:bCs/>
          <w:sz w:val="20"/>
          <w:szCs w:val="20"/>
        </w:rPr>
      </w:pPr>
    </w:p>
    <w:p w:rsidR="00572B0F" w:rsidRPr="00F23123" w:rsidRDefault="00572B0F">
      <w:pPr>
        <w:pStyle w:val="a7"/>
        <w:rPr>
          <w:rFonts w:ascii="Trebuchet MS" w:hAnsi="Trebuchet MS" w:cs="Tahoma"/>
          <w:b/>
          <w:bCs/>
          <w:sz w:val="20"/>
          <w:szCs w:val="20"/>
        </w:rPr>
      </w:pPr>
    </w:p>
    <w:p w:rsidR="00572B0F" w:rsidRPr="00F23123" w:rsidRDefault="00572B0F">
      <w:pPr>
        <w:pStyle w:val="a7"/>
        <w:rPr>
          <w:rFonts w:ascii="Trebuchet MS" w:hAnsi="Trebuchet MS" w:cs="Tahoma"/>
          <w:b/>
          <w:bCs/>
          <w:sz w:val="20"/>
          <w:szCs w:val="20"/>
        </w:rPr>
      </w:pPr>
    </w:p>
    <w:p w:rsidR="00572B0F" w:rsidRPr="00F23123" w:rsidRDefault="00572B0F">
      <w:pPr>
        <w:pStyle w:val="a7"/>
        <w:rPr>
          <w:rFonts w:ascii="Trebuchet MS" w:hAnsi="Trebuchet MS" w:cs="Tahoma"/>
          <w:b/>
          <w:bCs/>
          <w:sz w:val="20"/>
          <w:szCs w:val="20"/>
        </w:rPr>
      </w:pPr>
    </w:p>
    <w:p w:rsidR="00572B0F" w:rsidRPr="00F23123" w:rsidRDefault="00572B0F">
      <w:pPr>
        <w:pStyle w:val="a7"/>
        <w:rPr>
          <w:rFonts w:ascii="Trebuchet MS" w:hAnsi="Trebuchet MS" w:cs="Tahoma"/>
          <w:b/>
          <w:bCs/>
          <w:sz w:val="20"/>
          <w:szCs w:val="20"/>
          <w:lang w:val="en-US"/>
        </w:rPr>
      </w:pPr>
    </w:p>
    <w:p w:rsidR="00572B0F" w:rsidRPr="00F23123" w:rsidRDefault="00572B0F">
      <w:pPr>
        <w:pStyle w:val="a7"/>
        <w:rPr>
          <w:rFonts w:ascii="Trebuchet MS" w:hAnsi="Trebuchet MS" w:cs="Tahoma"/>
          <w:b/>
          <w:bCs/>
          <w:sz w:val="20"/>
          <w:szCs w:val="20"/>
        </w:rPr>
      </w:pPr>
    </w:p>
    <w:p w:rsidR="00572B0F" w:rsidRPr="00F23123" w:rsidRDefault="00572B0F">
      <w:pPr>
        <w:spacing w:after="120"/>
        <w:rPr>
          <w:rFonts w:ascii="Trebuchet MS" w:hAnsi="Trebuchet MS"/>
          <w:b/>
          <w:sz w:val="20"/>
          <w:szCs w:val="20"/>
        </w:rPr>
      </w:pPr>
      <w:r w:rsidRPr="00F23123">
        <w:rPr>
          <w:rFonts w:ascii="Trebuchet MS" w:hAnsi="Trebuchet MS"/>
          <w:b/>
          <w:sz w:val="20"/>
          <w:szCs w:val="20"/>
        </w:rPr>
        <w:t>[Υπόδειγμα Αίτησης Συμμετοχής στη Διαδικασία – Ένωση ή Κοινοπραξία]</w:t>
      </w:r>
    </w:p>
    <w:p w:rsidR="00572B0F" w:rsidRPr="00F23123" w:rsidRDefault="00572B0F">
      <w:pPr>
        <w:rPr>
          <w:rFonts w:ascii="Trebuchet MS" w:hAnsi="Trebuchet MS"/>
          <w:sz w:val="20"/>
          <w:szCs w:val="20"/>
        </w:rPr>
      </w:pPr>
    </w:p>
    <w:p w:rsidR="00572B0F" w:rsidRPr="00F23123" w:rsidRDefault="00572B0F">
      <w:pPr>
        <w:rPr>
          <w:rFonts w:ascii="Trebuchet MS" w:hAnsi="Trebuchet MS" w:cs="Tahoma"/>
          <w:b/>
          <w:sz w:val="20"/>
          <w:szCs w:val="20"/>
        </w:rPr>
      </w:pPr>
      <w:r w:rsidRPr="00F23123">
        <w:rPr>
          <w:rFonts w:ascii="Trebuchet MS" w:hAnsi="Trebuchet MS" w:cs="Tahoma"/>
          <w:b/>
          <w:sz w:val="20"/>
          <w:szCs w:val="20"/>
        </w:rPr>
        <w:t>Προς το Ταμείο Αρχαιολογικών Πόρων και Απαλλοτριώσεων</w:t>
      </w:r>
    </w:p>
    <w:p w:rsidR="00572B0F" w:rsidRPr="00F23123" w:rsidRDefault="00572B0F">
      <w:pPr>
        <w:rPr>
          <w:rFonts w:ascii="Trebuchet MS" w:hAnsi="Trebuchet MS" w:cs="Tahoma"/>
          <w:b/>
          <w:sz w:val="20"/>
          <w:szCs w:val="20"/>
        </w:rPr>
      </w:pPr>
      <w:r w:rsidRPr="00F23123">
        <w:rPr>
          <w:rFonts w:ascii="Trebuchet MS" w:hAnsi="Trebuchet MS" w:cs="Tahoma"/>
          <w:b/>
          <w:sz w:val="20"/>
          <w:szCs w:val="20"/>
        </w:rPr>
        <w:t>Υπόψη Επιτροπής Διενέργειας Διαγωνισμού</w:t>
      </w:r>
    </w:p>
    <w:p w:rsidR="00572B0F" w:rsidRPr="00F23123" w:rsidRDefault="00572B0F">
      <w:pPr>
        <w:rPr>
          <w:rFonts w:ascii="Trebuchet MS" w:hAnsi="Trebuchet MS" w:cs="Tahoma"/>
          <w:sz w:val="20"/>
          <w:szCs w:val="20"/>
        </w:rPr>
      </w:pPr>
    </w:p>
    <w:p w:rsidR="00572B0F" w:rsidRPr="00F23123" w:rsidRDefault="00572B0F">
      <w:pPr>
        <w:rPr>
          <w:rFonts w:ascii="Trebuchet MS" w:hAnsi="Trebuchet MS" w:cs="Tahoma"/>
          <w:sz w:val="20"/>
          <w:szCs w:val="20"/>
        </w:rPr>
      </w:pPr>
      <w:r w:rsidRPr="00F23123">
        <w:rPr>
          <w:rFonts w:ascii="Trebuchet MS" w:hAnsi="Trebuchet MS" w:cs="Tahoma"/>
          <w:sz w:val="20"/>
          <w:szCs w:val="20"/>
        </w:rPr>
        <w:t xml:space="preserve">Κύριοι, </w:t>
      </w:r>
    </w:p>
    <w:p w:rsidR="00572B0F" w:rsidRPr="00F23123" w:rsidRDefault="00572B0F">
      <w:pPr>
        <w:rPr>
          <w:rFonts w:ascii="Trebuchet MS" w:hAnsi="Trebuchet MS" w:cs="Tahoma"/>
          <w:sz w:val="20"/>
          <w:szCs w:val="20"/>
        </w:rPr>
      </w:pPr>
    </w:p>
    <w:p w:rsidR="00572B0F" w:rsidRPr="00F23123" w:rsidRDefault="00572B0F" w:rsidP="006E7624">
      <w:pPr>
        <w:jc w:val="both"/>
        <w:rPr>
          <w:rFonts w:ascii="Trebuchet MS" w:hAnsi="Trebuchet MS" w:cs="Tahoma"/>
          <w:caps/>
          <w:sz w:val="20"/>
          <w:szCs w:val="20"/>
        </w:rPr>
      </w:pPr>
      <w:r w:rsidRPr="00F23123">
        <w:rPr>
          <w:rFonts w:ascii="Trebuchet MS" w:hAnsi="Trebuchet MS" w:cs="Tahoma"/>
          <w:sz w:val="20"/>
          <w:szCs w:val="20"/>
        </w:rPr>
        <w:t xml:space="preserve">Έχοντας υπόψη την προκήρυξη, τους όρους της οποίας αποδεχόμαστε ανεπιφύλακτα, με την παρούσα υποβάλλουμε αίτηση συμμετοχής </w:t>
      </w:r>
      <w:r w:rsidRPr="00F23123">
        <w:rPr>
          <w:rFonts w:ascii="Trebuchet MS" w:hAnsi="Trebuchet MS" w:cs="Tahoma"/>
          <w:caps/>
          <w:sz w:val="20"/>
          <w:szCs w:val="20"/>
        </w:rPr>
        <w:t xml:space="preserve">στον ανοιχτο πλειοδοτικο διαγωνισμο για την εκμισθωση δικαιωματος εκμεταλλευσης ΤΟΥ ΑΝΑΨΥΚΤΗΡΙΟΥ ΣΤΟΝ ΑΡΧΑΙΟΛΟΓΙΚΟ ΧΩΡΟ </w:t>
      </w:r>
      <w:r w:rsidR="00FB24B0">
        <w:rPr>
          <w:rFonts w:ascii="Trebuchet MS" w:hAnsi="Trebuchet MS" w:cs="Tahoma"/>
          <w:caps/>
          <w:sz w:val="20"/>
          <w:szCs w:val="20"/>
        </w:rPr>
        <w:t>ΘΕΡΜΟΠΥΛΩΝ</w:t>
      </w:r>
      <w:r w:rsidRPr="00F23123">
        <w:rPr>
          <w:rFonts w:ascii="Trebuchet MS" w:hAnsi="Trebuchet MS" w:cs="Tahoma"/>
          <w:caps/>
          <w:sz w:val="20"/>
          <w:szCs w:val="20"/>
        </w:rPr>
        <w:t>.</w:t>
      </w:r>
    </w:p>
    <w:p w:rsidR="00572B0F" w:rsidRPr="00F23123" w:rsidRDefault="00572B0F" w:rsidP="006E7624">
      <w:pPr>
        <w:jc w:val="both"/>
        <w:rPr>
          <w:rFonts w:ascii="Trebuchet MS" w:hAnsi="Trebuchet MS" w:cs="Tahoma"/>
          <w:sz w:val="20"/>
          <w:szCs w:val="20"/>
        </w:rPr>
      </w:pPr>
      <w:r w:rsidRPr="00F23123">
        <w:rPr>
          <w:rFonts w:ascii="Trebuchet MS" w:hAnsi="Trebuchet MS" w:cs="Tahoma"/>
          <w:sz w:val="20"/>
          <w:szCs w:val="20"/>
        </w:rPr>
        <w:t xml:space="preserve">Δηλώνουμε ότι έχουμε μελετήσει και αποδεχόμαστε ανεπιφύλακτα τους όρους της προκήρυξης και τις τεχνικές προδιαγραφές του έργου και είμαστε σε θέση να ανταποκριθούμε στις συμβατικές υποχρεώσεις της παρούσας. </w:t>
      </w:r>
    </w:p>
    <w:p w:rsidR="00572B0F" w:rsidRPr="00F23123" w:rsidRDefault="00572B0F" w:rsidP="006E7624">
      <w:pPr>
        <w:pStyle w:val="par"/>
        <w:rPr>
          <w:rFonts w:ascii="Trebuchet MS" w:hAnsi="Trebuchet MS" w:cs="Tahoma"/>
          <w:sz w:val="20"/>
        </w:rPr>
      </w:pPr>
    </w:p>
    <w:p w:rsidR="00572B0F" w:rsidRPr="00F23123" w:rsidRDefault="00572B0F">
      <w:pPr>
        <w:rPr>
          <w:rFonts w:ascii="Trebuchet MS" w:hAnsi="Trebuchet MS" w:cs="Tahoma"/>
          <w:sz w:val="20"/>
          <w:szCs w:val="20"/>
        </w:rPr>
      </w:pPr>
      <w:r w:rsidRPr="00F23123">
        <w:rPr>
          <w:rFonts w:ascii="Trebuchet MS" w:hAnsi="Trebuchet MS" w:cs="Tahoma"/>
          <w:sz w:val="20"/>
          <w:szCs w:val="20"/>
        </w:rPr>
        <w:t>Η ένωσή μας αποτελείται από τους εξής φορείς:</w:t>
      </w:r>
    </w:p>
    <w:tbl>
      <w:tblPr>
        <w:tblW w:w="0" w:type="auto"/>
        <w:tblInd w:w="-20" w:type="dxa"/>
        <w:tblLayout w:type="fixed"/>
        <w:tblLook w:val="0000"/>
      </w:tblPr>
      <w:tblGrid>
        <w:gridCol w:w="2808"/>
        <w:gridCol w:w="5080"/>
      </w:tblGrid>
      <w:tr w:rsidR="00572B0F" w:rsidRPr="00F23123">
        <w:tc>
          <w:tcPr>
            <w:tcW w:w="2808" w:type="dxa"/>
            <w:tcBorders>
              <w:top w:val="single" w:sz="4" w:space="0" w:color="000000"/>
              <w:left w:val="single" w:sz="4" w:space="0" w:color="000000"/>
              <w:bottom w:val="single" w:sz="4" w:space="0" w:color="000000"/>
            </w:tcBorders>
            <w:shd w:val="clear" w:color="auto" w:fill="F2F2F2"/>
          </w:tcPr>
          <w:p w:rsidR="00572B0F" w:rsidRPr="00F23123" w:rsidRDefault="00572B0F">
            <w:pPr>
              <w:snapToGrid w:val="0"/>
              <w:rPr>
                <w:rFonts w:ascii="Trebuchet MS" w:hAnsi="Trebuchet MS" w:cs="Tahoma"/>
                <w:b/>
                <w:sz w:val="20"/>
                <w:szCs w:val="20"/>
              </w:rPr>
            </w:pPr>
            <w:r w:rsidRPr="00F23123">
              <w:rPr>
                <w:rFonts w:ascii="Trebuchet MS" w:hAnsi="Trebuchet MS" w:cs="Tahoma"/>
                <w:b/>
                <w:sz w:val="20"/>
                <w:szCs w:val="20"/>
              </w:rPr>
              <w:t>Α/Α</w:t>
            </w:r>
          </w:p>
        </w:tc>
        <w:tc>
          <w:tcPr>
            <w:tcW w:w="5080" w:type="dxa"/>
            <w:tcBorders>
              <w:top w:val="single" w:sz="4" w:space="0" w:color="000000"/>
              <w:left w:val="single" w:sz="4" w:space="0" w:color="000000"/>
              <w:bottom w:val="single" w:sz="4" w:space="0" w:color="000000"/>
              <w:right w:val="single" w:sz="4" w:space="0" w:color="000000"/>
            </w:tcBorders>
            <w:shd w:val="clear" w:color="auto" w:fill="F2F2F2"/>
          </w:tcPr>
          <w:p w:rsidR="00572B0F" w:rsidRPr="00F23123" w:rsidRDefault="00572B0F">
            <w:pPr>
              <w:snapToGrid w:val="0"/>
              <w:rPr>
                <w:rFonts w:ascii="Trebuchet MS" w:hAnsi="Trebuchet MS" w:cs="Tahoma"/>
                <w:b/>
                <w:sz w:val="20"/>
                <w:szCs w:val="20"/>
              </w:rPr>
            </w:pPr>
            <w:r w:rsidRPr="00F23123">
              <w:rPr>
                <w:rFonts w:ascii="Trebuchet MS" w:hAnsi="Trebuchet MS" w:cs="Tahoma"/>
                <w:b/>
                <w:sz w:val="20"/>
                <w:szCs w:val="20"/>
              </w:rPr>
              <w:t>Επωνυμία Φορέα</w:t>
            </w:r>
          </w:p>
        </w:tc>
      </w:tr>
      <w:tr w:rsidR="00572B0F" w:rsidRPr="00F23123">
        <w:tc>
          <w:tcPr>
            <w:tcW w:w="2808" w:type="dxa"/>
            <w:tcBorders>
              <w:top w:val="single" w:sz="4" w:space="0" w:color="000000"/>
              <w:left w:val="single" w:sz="4" w:space="0" w:color="000000"/>
              <w:bottom w:val="single" w:sz="4" w:space="0" w:color="000000"/>
            </w:tcBorders>
          </w:tcPr>
          <w:p w:rsidR="00572B0F" w:rsidRPr="00F23123" w:rsidRDefault="00572B0F">
            <w:pPr>
              <w:snapToGrid w:val="0"/>
              <w:rPr>
                <w:rFonts w:ascii="Trebuchet MS" w:hAnsi="Trebuchet MS" w:cs="Tahoma"/>
                <w:sz w:val="20"/>
                <w:szCs w:val="20"/>
              </w:rPr>
            </w:pPr>
            <w:r w:rsidRPr="00F23123">
              <w:rPr>
                <w:rFonts w:ascii="Trebuchet MS" w:hAnsi="Trebuchet MS" w:cs="Tahoma"/>
                <w:sz w:val="20"/>
                <w:szCs w:val="20"/>
              </w:rPr>
              <w:t>1. (Μέλος)</w:t>
            </w:r>
          </w:p>
        </w:tc>
        <w:tc>
          <w:tcPr>
            <w:tcW w:w="5080"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rPr>
                <w:rFonts w:ascii="Trebuchet MS" w:hAnsi="Trebuchet MS" w:cs="Tahoma"/>
                <w:i/>
                <w:iCs/>
                <w:sz w:val="20"/>
                <w:szCs w:val="20"/>
              </w:rPr>
            </w:pPr>
            <w:r w:rsidRPr="00F23123">
              <w:rPr>
                <w:rFonts w:ascii="Trebuchet MS" w:hAnsi="Trebuchet MS" w:cs="Tahoma"/>
                <w:i/>
                <w:iCs/>
                <w:sz w:val="20"/>
                <w:szCs w:val="20"/>
              </w:rPr>
              <w:t>&lt;επωνυμία μέλους 1&gt;</w:t>
            </w:r>
          </w:p>
        </w:tc>
      </w:tr>
      <w:tr w:rsidR="00572B0F" w:rsidRPr="00F23123">
        <w:tc>
          <w:tcPr>
            <w:tcW w:w="2808" w:type="dxa"/>
            <w:tcBorders>
              <w:top w:val="single" w:sz="4" w:space="0" w:color="000000"/>
              <w:left w:val="single" w:sz="4" w:space="0" w:color="000000"/>
              <w:bottom w:val="single" w:sz="4" w:space="0" w:color="000000"/>
            </w:tcBorders>
          </w:tcPr>
          <w:p w:rsidR="00572B0F" w:rsidRPr="00F23123" w:rsidRDefault="00572B0F">
            <w:pPr>
              <w:snapToGrid w:val="0"/>
              <w:rPr>
                <w:rFonts w:ascii="Trebuchet MS" w:hAnsi="Trebuchet MS" w:cs="Tahoma"/>
                <w:sz w:val="20"/>
                <w:szCs w:val="20"/>
              </w:rPr>
            </w:pPr>
            <w:r w:rsidRPr="00F23123">
              <w:rPr>
                <w:rFonts w:ascii="Trebuchet MS" w:hAnsi="Trebuchet MS" w:cs="Tahoma"/>
                <w:sz w:val="20"/>
                <w:szCs w:val="20"/>
              </w:rPr>
              <w:t>2. (Μέλος)</w:t>
            </w:r>
          </w:p>
        </w:tc>
        <w:tc>
          <w:tcPr>
            <w:tcW w:w="5080" w:type="dxa"/>
            <w:tcBorders>
              <w:top w:val="single" w:sz="4" w:space="0" w:color="000000"/>
              <w:left w:val="single" w:sz="4" w:space="0" w:color="000000"/>
              <w:bottom w:val="single" w:sz="4" w:space="0" w:color="000000"/>
              <w:right w:val="single" w:sz="4" w:space="0" w:color="000000"/>
            </w:tcBorders>
          </w:tcPr>
          <w:p w:rsidR="00572B0F" w:rsidRPr="00F23123" w:rsidRDefault="00572B0F">
            <w:pPr>
              <w:snapToGrid w:val="0"/>
              <w:rPr>
                <w:rFonts w:ascii="Trebuchet MS" w:hAnsi="Trebuchet MS" w:cs="Tahoma"/>
                <w:i/>
                <w:iCs/>
                <w:sz w:val="20"/>
                <w:szCs w:val="20"/>
              </w:rPr>
            </w:pPr>
            <w:r w:rsidRPr="00F23123">
              <w:rPr>
                <w:rFonts w:ascii="Trebuchet MS" w:hAnsi="Trebuchet MS" w:cs="Tahoma"/>
                <w:i/>
                <w:iCs/>
                <w:sz w:val="20"/>
                <w:szCs w:val="20"/>
              </w:rPr>
              <w:t>&lt;επωνυμία μέλους 2&gt;</w:t>
            </w:r>
          </w:p>
        </w:tc>
      </w:tr>
    </w:tbl>
    <w:p w:rsidR="00572B0F" w:rsidRPr="00F23123" w:rsidRDefault="00572B0F"/>
    <w:p w:rsidR="00572B0F" w:rsidRPr="00F23123" w:rsidRDefault="00572B0F">
      <w:pPr>
        <w:rPr>
          <w:rFonts w:ascii="Trebuchet MS" w:hAnsi="Trebuchet MS" w:cs="Tahoma"/>
          <w:sz w:val="20"/>
          <w:szCs w:val="20"/>
        </w:rPr>
      </w:pPr>
      <w:r w:rsidRPr="00F23123">
        <w:rPr>
          <w:rFonts w:ascii="Trebuchet MS" w:hAnsi="Trebuchet MS" w:cs="Tahoma"/>
          <w:sz w:val="20"/>
          <w:szCs w:val="20"/>
        </w:rPr>
        <w:t>και στο πλαίσιο της διαδικασίας θα φέρει τον διακριτικό τίτλο : &lt;</w:t>
      </w:r>
      <w:r w:rsidRPr="00F23123">
        <w:rPr>
          <w:rFonts w:ascii="Trebuchet MS" w:hAnsi="Trebuchet MS" w:cs="Tahoma"/>
          <w:i/>
          <w:sz w:val="20"/>
          <w:szCs w:val="20"/>
        </w:rPr>
        <w:t>διακριτικός τίτλος</w:t>
      </w:r>
      <w:r w:rsidRPr="00F23123">
        <w:rPr>
          <w:rFonts w:ascii="Trebuchet MS" w:hAnsi="Trebuchet MS" w:cs="Tahoma"/>
          <w:sz w:val="20"/>
          <w:szCs w:val="20"/>
        </w:rPr>
        <w:t>&gt;</w:t>
      </w: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rPr>
        <w:t>Ο κοινός εκπρόσωπος της ένωσης</w:t>
      </w:r>
    </w:p>
    <w:p w:rsidR="00572B0F" w:rsidRPr="00F23123" w:rsidRDefault="00572B0F">
      <w:pPr>
        <w:ind w:left="4320"/>
        <w:rPr>
          <w:rFonts w:ascii="Trebuchet MS" w:hAnsi="Trebuchet MS" w:cs="Tahoma"/>
          <w:i/>
          <w:iCs/>
          <w:sz w:val="20"/>
          <w:szCs w:val="20"/>
        </w:rPr>
      </w:pPr>
      <w:r w:rsidRPr="00F23123">
        <w:rPr>
          <w:rFonts w:ascii="Trebuchet MS" w:hAnsi="Trebuchet MS" w:cs="Tahoma"/>
          <w:i/>
          <w:iCs/>
          <w:sz w:val="20"/>
          <w:szCs w:val="20"/>
        </w:rPr>
        <w:t>&lt;Υπογραφή και επωνυμία των μελών της ένωσης&gt;</w:t>
      </w:r>
    </w:p>
    <w:p w:rsidR="00572B0F" w:rsidRPr="00F23123" w:rsidRDefault="00572B0F">
      <w:pPr>
        <w:ind w:left="4320"/>
        <w:rPr>
          <w:rFonts w:ascii="Trebuchet MS" w:hAnsi="Trebuchet MS" w:cs="Tahoma"/>
          <w:sz w:val="20"/>
          <w:szCs w:val="20"/>
        </w:rPr>
      </w:pPr>
    </w:p>
    <w:p w:rsidR="00572B0F" w:rsidRPr="00F23123" w:rsidRDefault="00572B0F">
      <w:pPr>
        <w:ind w:left="4320"/>
        <w:rPr>
          <w:rFonts w:ascii="Trebuchet MS" w:hAnsi="Trebuchet MS" w:cs="Tahoma"/>
          <w:sz w:val="20"/>
          <w:szCs w:val="20"/>
          <w:u w:val="single"/>
        </w:rPr>
      </w:pPr>
      <w:r w:rsidRPr="00F23123">
        <w:rPr>
          <w:rFonts w:ascii="Trebuchet MS" w:hAnsi="Trebuchet MS" w:cs="Tahoma"/>
          <w:sz w:val="20"/>
          <w:szCs w:val="20"/>
          <w:u w:val="single"/>
        </w:rPr>
        <w:t>Στοιχεία Κοινού Εκπροσώπου</w:t>
      </w: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rPr>
        <w:t>Ονοματεπώνυμο: ..........................................</w:t>
      </w: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rPr>
        <w:t>ΑΔΤ: ..............................................................</w:t>
      </w: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rPr>
        <w:t>ΑΦΜ: ...........……….......................................</w:t>
      </w: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rPr>
        <w:t>Διεύθυνση: ....................................................</w:t>
      </w: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rPr>
        <w:t>Τηλ.: ..............................................................</w:t>
      </w: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lang w:val="en-US"/>
        </w:rPr>
        <w:t>Fax</w:t>
      </w:r>
      <w:r w:rsidRPr="00F23123">
        <w:rPr>
          <w:rFonts w:ascii="Trebuchet MS" w:hAnsi="Trebuchet MS" w:cs="Tahoma"/>
          <w:sz w:val="20"/>
          <w:szCs w:val="20"/>
        </w:rPr>
        <w:t>: ...............................................................</w:t>
      </w:r>
    </w:p>
    <w:p w:rsidR="00572B0F" w:rsidRPr="00F23123" w:rsidRDefault="00572B0F">
      <w:pPr>
        <w:ind w:left="4320"/>
        <w:rPr>
          <w:rFonts w:ascii="Trebuchet MS" w:hAnsi="Trebuchet MS" w:cs="Tahoma"/>
          <w:sz w:val="20"/>
          <w:szCs w:val="20"/>
        </w:rPr>
      </w:pPr>
      <w:r w:rsidRPr="00F23123">
        <w:rPr>
          <w:rFonts w:ascii="Trebuchet MS" w:hAnsi="Trebuchet MS" w:cs="Tahoma"/>
          <w:sz w:val="20"/>
          <w:szCs w:val="20"/>
          <w:lang w:val="en-US"/>
        </w:rPr>
        <w:t>Email</w:t>
      </w:r>
      <w:r w:rsidRPr="00F23123">
        <w:rPr>
          <w:rFonts w:ascii="Trebuchet MS" w:hAnsi="Trebuchet MS" w:cs="Tahoma"/>
          <w:sz w:val="20"/>
          <w:szCs w:val="20"/>
        </w:rPr>
        <w:t>: ............................................................</w:t>
      </w:r>
    </w:p>
    <w:p w:rsidR="00572B0F" w:rsidRPr="00F23123" w:rsidRDefault="00572B0F">
      <w:pPr>
        <w:rPr>
          <w:rFonts w:ascii="Trebuchet MS" w:hAnsi="Trebuchet MS" w:cs="Tahoma"/>
          <w:sz w:val="20"/>
          <w:szCs w:val="20"/>
        </w:rPr>
      </w:pPr>
    </w:p>
    <w:p w:rsidR="00572B0F" w:rsidRPr="00F23123" w:rsidRDefault="00572B0F">
      <w:pPr>
        <w:sectPr w:rsidR="00572B0F" w:rsidRPr="00F23123">
          <w:footerReference w:type="default" r:id="rId11"/>
          <w:pgSz w:w="11906" w:h="16838"/>
          <w:pgMar w:top="1410" w:right="1797" w:bottom="1716" w:left="1797" w:header="1134" w:footer="1440" w:gutter="0"/>
          <w:cols w:space="720"/>
          <w:docGrid w:linePitch="360"/>
        </w:sectPr>
      </w:pPr>
    </w:p>
    <w:p w:rsidR="00572B0F" w:rsidRPr="00F23123" w:rsidRDefault="00572B0F">
      <w:pPr>
        <w:pStyle w:val="a7"/>
        <w:rPr>
          <w:rFonts w:ascii="Trebuchet MS" w:hAnsi="Trebuchet MS" w:cs="Tahoma"/>
          <w:b/>
          <w:bCs/>
          <w:sz w:val="20"/>
          <w:szCs w:val="20"/>
        </w:rPr>
      </w:pPr>
    </w:p>
    <w:p w:rsidR="00572B0F" w:rsidRPr="00F23123" w:rsidRDefault="00572B0F">
      <w:pPr>
        <w:spacing w:after="120"/>
        <w:jc w:val="center"/>
        <w:rPr>
          <w:rFonts w:ascii="Trebuchet MS" w:hAnsi="Trebuchet MS"/>
          <w:b/>
          <w:sz w:val="20"/>
          <w:szCs w:val="20"/>
        </w:rPr>
      </w:pPr>
      <w:r w:rsidRPr="00F23123">
        <w:rPr>
          <w:rFonts w:ascii="Trebuchet MS" w:hAnsi="Trebuchet MS"/>
          <w:b/>
          <w:sz w:val="20"/>
          <w:szCs w:val="20"/>
        </w:rPr>
        <w:t>ΥΠΟΔΕΙΓΜΑ  ΕΓΓΥΗΤΙΚΗΣ ΕΠΙΣΤΟΛΗΣ ΣΥΜΜΕΤΟΧΗΣ</w:t>
      </w:r>
    </w:p>
    <w:p w:rsidR="00572B0F" w:rsidRPr="00F23123" w:rsidRDefault="00572B0F">
      <w:pPr>
        <w:spacing w:after="120"/>
        <w:rPr>
          <w:rFonts w:ascii="Trebuchet MS" w:hAnsi="Trebuchet MS"/>
          <w:sz w:val="20"/>
          <w:szCs w:val="20"/>
        </w:rPr>
      </w:pPr>
      <w:r w:rsidRPr="00F23123">
        <w:rPr>
          <w:rFonts w:ascii="Trebuchet MS" w:hAnsi="Trebuchet MS"/>
          <w:sz w:val="20"/>
          <w:szCs w:val="20"/>
        </w:rPr>
        <w:t>Ονομασία Εκδότη __________________</w:t>
      </w:r>
    </w:p>
    <w:p w:rsidR="00572B0F" w:rsidRPr="00F23123" w:rsidRDefault="00572B0F">
      <w:pPr>
        <w:spacing w:after="120"/>
        <w:rPr>
          <w:rFonts w:ascii="Trebuchet MS" w:hAnsi="Trebuchet MS"/>
          <w:sz w:val="20"/>
          <w:szCs w:val="20"/>
        </w:rPr>
      </w:pPr>
      <w:r w:rsidRPr="00F23123">
        <w:rPr>
          <w:rFonts w:ascii="Trebuchet MS" w:hAnsi="Trebuchet MS"/>
          <w:sz w:val="20"/>
          <w:szCs w:val="20"/>
        </w:rPr>
        <w:t>Κατάστημα____________________</w:t>
      </w:r>
    </w:p>
    <w:p w:rsidR="00572B0F" w:rsidRPr="00F23123" w:rsidRDefault="00572B0F">
      <w:pPr>
        <w:spacing w:after="120"/>
        <w:rPr>
          <w:rFonts w:ascii="Trebuchet MS" w:hAnsi="Trebuchet MS"/>
          <w:sz w:val="20"/>
          <w:szCs w:val="20"/>
        </w:rPr>
      </w:pPr>
      <w:r w:rsidRPr="00F23123">
        <w:rPr>
          <w:rFonts w:ascii="Trebuchet MS" w:hAnsi="Trebuchet MS"/>
          <w:sz w:val="20"/>
          <w:szCs w:val="20"/>
        </w:rPr>
        <w:t xml:space="preserve">(Δ/νση οδός - αριθμός ΤΚ </w:t>
      </w:r>
      <w:r w:rsidRPr="00F23123">
        <w:rPr>
          <w:rFonts w:ascii="Trebuchet MS" w:hAnsi="Trebuchet MS"/>
          <w:sz w:val="20"/>
          <w:szCs w:val="20"/>
          <w:lang w:val="en-US"/>
        </w:rPr>
        <w:t>F</w:t>
      </w:r>
      <w:r w:rsidRPr="00F23123">
        <w:rPr>
          <w:rFonts w:ascii="Trebuchet MS" w:hAnsi="Trebuchet MS"/>
          <w:sz w:val="20"/>
          <w:szCs w:val="20"/>
        </w:rPr>
        <w:t>ΑΧ)</w:t>
      </w:r>
      <w:r w:rsidRPr="00F23123">
        <w:rPr>
          <w:rFonts w:ascii="Trebuchet MS" w:hAnsi="Trebuchet MS"/>
          <w:sz w:val="20"/>
          <w:szCs w:val="20"/>
        </w:rPr>
        <w:tab/>
        <w:t xml:space="preserve">                    Ημερομηνία, έκδοσης_______________</w:t>
      </w:r>
    </w:p>
    <w:p w:rsidR="00572B0F" w:rsidRPr="00F23123" w:rsidRDefault="00572B0F">
      <w:pPr>
        <w:spacing w:after="120"/>
        <w:rPr>
          <w:rFonts w:ascii="Trebuchet MS" w:hAnsi="Trebuchet MS"/>
          <w:sz w:val="20"/>
          <w:szCs w:val="20"/>
        </w:rPr>
      </w:pPr>
      <w:r w:rsidRPr="00F23123">
        <w:rPr>
          <w:rFonts w:ascii="Trebuchet MS" w:hAnsi="Trebuchet MS"/>
          <w:sz w:val="20"/>
          <w:szCs w:val="20"/>
        </w:rPr>
        <w:t xml:space="preserve">                                                               </w:t>
      </w:r>
    </w:p>
    <w:p w:rsidR="00572B0F" w:rsidRPr="00F23123" w:rsidRDefault="00572B0F">
      <w:pPr>
        <w:spacing w:after="120"/>
        <w:rPr>
          <w:rFonts w:ascii="Trebuchet MS" w:hAnsi="Trebuchet MS" w:cs="Tahoma"/>
          <w:b/>
          <w:sz w:val="20"/>
          <w:szCs w:val="20"/>
        </w:rPr>
      </w:pPr>
      <w:r w:rsidRPr="00F23123">
        <w:rPr>
          <w:rFonts w:ascii="Trebuchet MS" w:hAnsi="Trebuchet MS"/>
          <w:b/>
          <w:sz w:val="20"/>
          <w:szCs w:val="20"/>
        </w:rPr>
        <w:t>Προς:</w:t>
      </w:r>
      <w:r w:rsidRPr="00F23123">
        <w:rPr>
          <w:rFonts w:ascii="Trebuchet MS" w:hAnsi="Trebuchet MS"/>
          <w:sz w:val="20"/>
          <w:szCs w:val="20"/>
        </w:rPr>
        <w:t xml:space="preserve"> </w:t>
      </w:r>
      <w:r w:rsidRPr="00F23123">
        <w:rPr>
          <w:rFonts w:ascii="Trebuchet MS" w:hAnsi="Trebuchet MS" w:cs="Tahoma"/>
          <w:b/>
          <w:sz w:val="20"/>
          <w:szCs w:val="20"/>
        </w:rPr>
        <w:t>Ταμείο Αρχαιολογικών Πόρων και Απαλλοτριώσεων</w:t>
      </w:r>
    </w:p>
    <w:p w:rsidR="00572B0F" w:rsidRPr="00F23123" w:rsidRDefault="00572B0F">
      <w:pPr>
        <w:spacing w:after="120"/>
        <w:rPr>
          <w:rFonts w:ascii="Trebuchet MS" w:hAnsi="Trebuchet MS"/>
          <w:sz w:val="20"/>
          <w:szCs w:val="20"/>
        </w:rPr>
      </w:pPr>
      <w:r w:rsidRPr="00F23123">
        <w:rPr>
          <w:rFonts w:ascii="Trebuchet MS" w:hAnsi="Trebuchet MS"/>
          <w:sz w:val="20"/>
          <w:szCs w:val="20"/>
        </w:rPr>
        <w:t xml:space="preserve">            Ελ. Βενιζέλου αριθμ. 57, Αθήνα</w:t>
      </w:r>
    </w:p>
    <w:p w:rsidR="00572B0F" w:rsidRPr="00F23123" w:rsidRDefault="00572B0F">
      <w:pPr>
        <w:spacing w:after="120"/>
        <w:jc w:val="center"/>
        <w:rPr>
          <w:rFonts w:ascii="Trebuchet MS" w:hAnsi="Trebuchet MS"/>
          <w:b/>
          <w:sz w:val="20"/>
          <w:szCs w:val="20"/>
        </w:rPr>
      </w:pPr>
      <w:r w:rsidRPr="00F23123">
        <w:rPr>
          <w:rFonts w:ascii="Trebuchet MS" w:hAnsi="Trebuchet MS"/>
          <w:b/>
          <w:sz w:val="20"/>
          <w:szCs w:val="20"/>
        </w:rPr>
        <w:t>ΕΓΓΥΗΤΙΚΗ ΕΠΙΣΤΟΛΗ ΣΥΜΜΕΤΟΧΗΣ ΑΡ.________ ΕΥΡΩ ______</w:t>
      </w:r>
    </w:p>
    <w:p w:rsidR="00572B0F" w:rsidRPr="00F23123" w:rsidRDefault="00572B0F" w:rsidP="006E7624">
      <w:pPr>
        <w:jc w:val="both"/>
        <w:rPr>
          <w:rFonts w:ascii="Trebuchet MS" w:hAnsi="Trebuchet MS"/>
          <w:sz w:val="20"/>
          <w:szCs w:val="20"/>
        </w:rPr>
      </w:pPr>
      <w:r w:rsidRPr="00F23123">
        <w:rPr>
          <w:rFonts w:ascii="Trebuchet MS" w:hAnsi="Trebuchet MS"/>
          <w:sz w:val="20"/>
          <w:szCs w:val="20"/>
        </w:rPr>
        <w:t xml:space="preserve">Έχουμε την τιμή να σας γνωρίσουμε ότι εγγυώμεθα δια της παρούσας εγγυητικής επιστολής ανέκκλητα και ανεπιφύλακτα, ευθυνόμενοι απέναντί σας εις ολόκληρο και ως αυτοφειλέτες, μέχρι του ποσού των ΕΥΡΩ___________ υπέρ της _____________ [τίθεται η επωνυμία και το είδος της επιχείρησης / ένωσης / κοινοπραξίας] για τη συμμετοχή της </w:t>
      </w:r>
      <w:r w:rsidRPr="00F23123">
        <w:rPr>
          <w:rFonts w:ascii="Trebuchet MS" w:hAnsi="Trebuchet MS" w:cs="Tahoma"/>
          <w:caps/>
          <w:sz w:val="20"/>
          <w:szCs w:val="20"/>
        </w:rPr>
        <w:t xml:space="preserve">στον ανοιχτο πλειοδοτικο  διαγωνισμο για την εκμισθωση δικαιωματος εκμεταλλευσης ΤΟΥ ΑΝΑΨΥΚΤΗΡΙΟΥ ΣΤΟΝ ΑΡΧΑΙΟΛΟΓΙΚΟ ΧΩΡΟ </w:t>
      </w:r>
      <w:r w:rsidR="00FB24B0">
        <w:rPr>
          <w:rFonts w:ascii="Trebuchet MS" w:hAnsi="Trebuchet MS" w:cs="Tahoma"/>
          <w:caps/>
          <w:sz w:val="20"/>
          <w:szCs w:val="20"/>
        </w:rPr>
        <w:t>ΘΕΡΜΟΠΥΛΩΝ</w:t>
      </w:r>
      <w:r w:rsidRPr="00F23123">
        <w:rPr>
          <w:rFonts w:ascii="Trebuchet MS" w:hAnsi="Trebuchet MS" w:cs="Tahoma"/>
          <w:caps/>
          <w:sz w:val="20"/>
          <w:szCs w:val="20"/>
        </w:rPr>
        <w:t xml:space="preserve"> </w:t>
      </w:r>
      <w:r w:rsidRPr="00F23123">
        <w:rPr>
          <w:rFonts w:ascii="Trebuchet MS" w:hAnsi="Trebuchet MS"/>
          <w:sz w:val="20"/>
          <w:szCs w:val="20"/>
        </w:rPr>
        <w:t xml:space="preserve">και σύμφωνα με την υπ΄ αριθμ. </w:t>
      </w:r>
      <w:r w:rsidRPr="00F23123">
        <w:rPr>
          <w:rFonts w:ascii="Trebuchet MS" w:hAnsi="Trebuchet MS"/>
          <w:b/>
          <w:sz w:val="20"/>
          <w:szCs w:val="20"/>
        </w:rPr>
        <w:t>.........</w:t>
      </w:r>
      <w:r w:rsidRPr="00F23123">
        <w:rPr>
          <w:rFonts w:ascii="Trebuchet MS" w:hAnsi="Trebuchet MS"/>
          <w:sz w:val="20"/>
          <w:szCs w:val="20"/>
        </w:rPr>
        <w:t xml:space="preserve"> Προκήρυξή  σας.</w:t>
      </w:r>
    </w:p>
    <w:p w:rsidR="00572B0F" w:rsidRPr="00F23123" w:rsidRDefault="00572B0F">
      <w:pPr>
        <w:numPr>
          <w:ilvl w:val="0"/>
          <w:numId w:val="8"/>
        </w:numPr>
        <w:tabs>
          <w:tab w:val="left" w:pos="1425"/>
        </w:tabs>
        <w:spacing w:after="120"/>
        <w:ind w:left="707" w:hanging="11"/>
        <w:jc w:val="both"/>
        <w:rPr>
          <w:rFonts w:ascii="Trebuchet MS" w:hAnsi="Trebuchet MS"/>
          <w:sz w:val="20"/>
          <w:szCs w:val="20"/>
        </w:rPr>
      </w:pPr>
      <w:r w:rsidRPr="00F23123">
        <w:rPr>
          <w:rFonts w:ascii="Trebuchet MS" w:hAnsi="Trebuchet MS"/>
          <w:sz w:val="20"/>
          <w:szCs w:val="20"/>
        </w:rPr>
        <w:t>Η παρούσα εγγύηση καλύπτει μόνο τις από την συμμετοχή εις τον ανωτέρω διαγωνισμό απορρέουσες υποχρεώσεις του προαναφερομένου καθ’ όλο τον χρόνο ισχύος της.</w:t>
      </w:r>
    </w:p>
    <w:p w:rsidR="00572B0F" w:rsidRPr="00F23123" w:rsidRDefault="00572B0F">
      <w:pPr>
        <w:numPr>
          <w:ilvl w:val="0"/>
          <w:numId w:val="8"/>
        </w:numPr>
        <w:tabs>
          <w:tab w:val="left" w:pos="1425"/>
        </w:tabs>
        <w:spacing w:after="120"/>
        <w:ind w:left="707" w:hanging="11"/>
        <w:jc w:val="both"/>
        <w:rPr>
          <w:rFonts w:ascii="Trebuchet MS" w:hAnsi="Trebuchet MS"/>
          <w:sz w:val="20"/>
          <w:szCs w:val="20"/>
        </w:rPr>
      </w:pPr>
      <w:r w:rsidRPr="00F23123">
        <w:rPr>
          <w:rFonts w:ascii="Trebuchet MS" w:hAnsi="Trebuchet MS"/>
          <w:sz w:val="20"/>
          <w:szCs w:val="20"/>
        </w:rPr>
        <w:t>Το παραπάνω ποσό τηρούμε στη διάθεσή σας και θα καταβληθεί με μόνη την δήλωσή σας, ολική ή μερικά χωρίς καμία από μέρους μας αντίρρηση ή ένσταση και χωρίς να ερευνηθεί το βάσιμο ή μη της απαίτησης μέσα σε τρεις (3) ημέρες από την απλή έγγραφη ειδοποίησή σας. Σε περίπτωση κατάπτωσης της εγγύησης το ποσό της κατάπτωσης υπόκειται στο εκάστοτε ισχύον τέλος χαρτοσήμου.</w:t>
      </w:r>
    </w:p>
    <w:p w:rsidR="00572B0F" w:rsidRPr="00F23123" w:rsidRDefault="00572B0F">
      <w:pPr>
        <w:numPr>
          <w:ilvl w:val="0"/>
          <w:numId w:val="8"/>
        </w:numPr>
        <w:tabs>
          <w:tab w:val="left" w:pos="1425"/>
        </w:tabs>
        <w:spacing w:after="120"/>
        <w:ind w:left="707" w:hanging="11"/>
        <w:jc w:val="both"/>
        <w:rPr>
          <w:rFonts w:ascii="Trebuchet MS" w:hAnsi="Trebuchet MS"/>
          <w:sz w:val="20"/>
          <w:szCs w:val="20"/>
        </w:rPr>
      </w:pPr>
      <w:r w:rsidRPr="00F23123">
        <w:rPr>
          <w:rFonts w:ascii="Trebuchet MS" w:hAnsi="Trebuchet MS"/>
          <w:sz w:val="20"/>
          <w:szCs w:val="20"/>
        </w:rPr>
        <w:t xml:space="preserve">Παραιτούμαστε ρητά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προσωποπαγών ή μη, και κάθε άλλης ένστασης εκ των άρθρων 852-855, 862-864 και 866-869 του Αστικού Κώδικα, όπως και από κάθε άλλο δικαίωμα τυχόν απορρέει από τα ανωτέρω άρθρα.   </w:t>
      </w:r>
    </w:p>
    <w:p w:rsidR="00572B0F" w:rsidRPr="00F23123" w:rsidRDefault="00572B0F">
      <w:pPr>
        <w:numPr>
          <w:ilvl w:val="0"/>
          <w:numId w:val="8"/>
        </w:numPr>
        <w:tabs>
          <w:tab w:val="left" w:pos="1425"/>
        </w:tabs>
        <w:spacing w:after="120"/>
        <w:ind w:left="707" w:hanging="11"/>
        <w:jc w:val="both"/>
        <w:rPr>
          <w:rFonts w:ascii="Trebuchet MS" w:hAnsi="Trebuchet MS"/>
          <w:sz w:val="20"/>
          <w:szCs w:val="20"/>
        </w:rPr>
      </w:pPr>
      <w:r w:rsidRPr="00F23123">
        <w:rPr>
          <w:rFonts w:ascii="Trebuchet MS" w:hAnsi="Trebuchet MS"/>
          <w:sz w:val="20"/>
          <w:szCs w:val="20"/>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572B0F" w:rsidRPr="00F23123" w:rsidRDefault="00572B0F">
      <w:pPr>
        <w:numPr>
          <w:ilvl w:val="0"/>
          <w:numId w:val="8"/>
        </w:numPr>
        <w:tabs>
          <w:tab w:val="left" w:pos="1425"/>
        </w:tabs>
        <w:spacing w:after="120"/>
        <w:ind w:left="707" w:hanging="11"/>
        <w:jc w:val="both"/>
        <w:rPr>
          <w:rFonts w:ascii="Trebuchet MS" w:hAnsi="Trebuchet MS"/>
          <w:sz w:val="20"/>
          <w:szCs w:val="20"/>
        </w:rPr>
      </w:pPr>
      <w:r w:rsidRPr="00F23123">
        <w:rPr>
          <w:rFonts w:ascii="Trebuchet MS" w:hAnsi="Trebuchet MS"/>
          <w:sz w:val="20"/>
          <w:szCs w:val="20"/>
        </w:rPr>
        <w:t xml:space="preserve">Η παρούσα ισχύει μέχρι την ________________ </w:t>
      </w:r>
    </w:p>
    <w:p w:rsidR="00572B0F" w:rsidRPr="00F23123" w:rsidRDefault="00572B0F">
      <w:pPr>
        <w:numPr>
          <w:ilvl w:val="0"/>
          <w:numId w:val="8"/>
        </w:numPr>
        <w:tabs>
          <w:tab w:val="left" w:pos="1425"/>
        </w:tabs>
        <w:spacing w:after="120"/>
        <w:ind w:left="707" w:hanging="11"/>
        <w:jc w:val="both"/>
        <w:rPr>
          <w:rFonts w:ascii="Trebuchet MS" w:hAnsi="Trebuchet MS"/>
          <w:sz w:val="20"/>
          <w:szCs w:val="20"/>
        </w:rPr>
      </w:pPr>
      <w:r w:rsidRPr="00F23123">
        <w:rPr>
          <w:rFonts w:ascii="Trebuchet MS" w:hAnsi="Trebuchet MS"/>
          <w:sz w:val="20"/>
          <w:szCs w:val="20"/>
        </w:rPr>
        <w:t>Βεβαιούνται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572B0F" w:rsidRPr="00F23123" w:rsidRDefault="00572B0F">
      <w:pPr>
        <w:ind w:left="707" w:hanging="11"/>
        <w:rPr>
          <w:rFonts w:ascii="Trebuchet MS" w:hAnsi="Trebuchet MS"/>
          <w:b/>
          <w:bCs/>
          <w:sz w:val="20"/>
          <w:szCs w:val="20"/>
        </w:rPr>
      </w:pPr>
    </w:p>
    <w:p w:rsidR="00572B0F" w:rsidRPr="00F23123" w:rsidRDefault="00572B0F">
      <w:pPr>
        <w:ind w:left="707" w:hanging="11"/>
        <w:rPr>
          <w:rFonts w:ascii="Trebuchet MS" w:hAnsi="Trebuchet MS"/>
          <w:b/>
          <w:bCs/>
          <w:sz w:val="20"/>
          <w:szCs w:val="20"/>
        </w:rPr>
      </w:pPr>
    </w:p>
    <w:p w:rsidR="00572B0F" w:rsidRPr="00F23123" w:rsidRDefault="00572B0F">
      <w:pPr>
        <w:ind w:left="707" w:hanging="11"/>
        <w:rPr>
          <w:rFonts w:ascii="Trebuchet MS" w:hAnsi="Trebuchet MS"/>
          <w:b/>
          <w:bCs/>
          <w:sz w:val="20"/>
          <w:szCs w:val="20"/>
        </w:rPr>
      </w:pPr>
      <w:r w:rsidRPr="00F23123">
        <w:rPr>
          <w:rFonts w:ascii="Trebuchet MS" w:hAnsi="Trebuchet MS"/>
          <w:b/>
          <w:bCs/>
          <w:sz w:val="20"/>
          <w:szCs w:val="20"/>
        </w:rPr>
        <w:t>ΣΗΜΕΙΩΣΗ ΓΙΑ ΤΗΝ ΤΡΑΠΕΖΑ:</w:t>
      </w:r>
    </w:p>
    <w:p w:rsidR="00572B0F" w:rsidRPr="00F23123" w:rsidRDefault="00572B0F">
      <w:pPr>
        <w:ind w:left="707" w:hanging="11"/>
        <w:rPr>
          <w:rFonts w:ascii="Trebuchet MS" w:hAnsi="Trebuchet MS"/>
          <w:sz w:val="20"/>
          <w:szCs w:val="20"/>
        </w:rPr>
      </w:pPr>
      <w:r w:rsidRPr="00F23123">
        <w:rPr>
          <w:rFonts w:ascii="Trebuchet MS" w:hAnsi="Trebuchet MS"/>
          <w:sz w:val="20"/>
          <w:szCs w:val="20"/>
        </w:rPr>
        <w:t>Σε περίπτωση εγγύησης υπέρ ένωσης/κοινοπραξίας, η εγγύηση θα καλύπτει τις υποχρεώσεις όλων των μελών της ένωσης/κοινοπραξίας.</w:t>
      </w:r>
    </w:p>
    <w:p w:rsidR="00572B0F" w:rsidRPr="00F23123" w:rsidRDefault="00572B0F">
      <w:pPr>
        <w:ind w:left="707" w:hanging="11"/>
        <w:jc w:val="center"/>
        <w:rPr>
          <w:rFonts w:ascii="Trebuchet MS" w:hAnsi="Trebuchet MS"/>
          <w:b/>
          <w:sz w:val="20"/>
          <w:szCs w:val="20"/>
        </w:rPr>
      </w:pPr>
    </w:p>
    <w:p w:rsidR="00572B0F" w:rsidRPr="00F23123" w:rsidRDefault="00572B0F">
      <w:pPr>
        <w:jc w:val="center"/>
        <w:rPr>
          <w:rFonts w:ascii="Trebuchet MS" w:hAnsi="Trebuchet MS"/>
          <w:b/>
          <w:sz w:val="20"/>
          <w:szCs w:val="20"/>
        </w:rPr>
      </w:pPr>
    </w:p>
    <w:p w:rsidR="00572B0F" w:rsidRPr="00F23123" w:rsidRDefault="00572B0F">
      <w:pPr>
        <w:jc w:val="center"/>
        <w:rPr>
          <w:rFonts w:ascii="Trebuchet MS" w:hAnsi="Trebuchet MS"/>
          <w:b/>
          <w:sz w:val="20"/>
          <w:szCs w:val="20"/>
        </w:rPr>
      </w:pPr>
    </w:p>
    <w:p w:rsidR="00572B0F" w:rsidRPr="00F23123" w:rsidRDefault="00572B0F">
      <w:pPr>
        <w:jc w:val="center"/>
        <w:rPr>
          <w:rFonts w:ascii="Trebuchet MS" w:hAnsi="Trebuchet MS"/>
          <w:b/>
          <w:sz w:val="20"/>
          <w:szCs w:val="20"/>
        </w:rPr>
      </w:pPr>
    </w:p>
    <w:p w:rsidR="00572B0F" w:rsidRPr="00F23123" w:rsidRDefault="00572B0F">
      <w:pPr>
        <w:jc w:val="center"/>
        <w:rPr>
          <w:rFonts w:ascii="Trebuchet MS" w:hAnsi="Trebuchet MS"/>
          <w:b/>
          <w:sz w:val="20"/>
          <w:szCs w:val="20"/>
        </w:rPr>
      </w:pPr>
    </w:p>
    <w:p w:rsidR="00572B0F" w:rsidRPr="00F23123" w:rsidRDefault="00572B0F">
      <w:pPr>
        <w:spacing w:after="120"/>
        <w:jc w:val="center"/>
        <w:rPr>
          <w:rFonts w:ascii="Trebuchet MS" w:hAnsi="Trebuchet MS"/>
          <w:b/>
          <w:sz w:val="20"/>
          <w:szCs w:val="20"/>
        </w:rPr>
      </w:pPr>
    </w:p>
    <w:p w:rsidR="00572B0F" w:rsidRPr="00F23123" w:rsidRDefault="00572B0F">
      <w:pPr>
        <w:spacing w:after="120"/>
        <w:jc w:val="center"/>
        <w:rPr>
          <w:rFonts w:ascii="Trebuchet MS" w:hAnsi="Trebuchet MS"/>
          <w:b/>
          <w:sz w:val="20"/>
          <w:szCs w:val="20"/>
        </w:rPr>
      </w:pPr>
    </w:p>
    <w:p w:rsidR="00572B0F" w:rsidRPr="00F23123" w:rsidRDefault="00572B0F">
      <w:pPr>
        <w:spacing w:after="120"/>
        <w:jc w:val="center"/>
        <w:rPr>
          <w:rFonts w:ascii="Trebuchet MS" w:hAnsi="Trebuchet MS"/>
          <w:b/>
          <w:sz w:val="20"/>
          <w:szCs w:val="20"/>
        </w:rPr>
      </w:pPr>
      <w:r w:rsidRPr="00F23123">
        <w:rPr>
          <w:rFonts w:ascii="Trebuchet MS" w:hAnsi="Trebuchet MS"/>
          <w:b/>
          <w:sz w:val="20"/>
          <w:szCs w:val="20"/>
        </w:rPr>
        <w:lastRenderedPageBreak/>
        <w:t>ΥΠΟΔΕΙΓΜΑ  ΕΓΓΥΗΤΙΚΗΣ ΕΠΙΣΤΟΛΗΣ ΚΑΛΗΣ ΕΚΤΕΛΕΣΗΣ</w:t>
      </w:r>
    </w:p>
    <w:p w:rsidR="00572B0F" w:rsidRPr="00F23123" w:rsidRDefault="00572B0F">
      <w:pPr>
        <w:spacing w:after="120"/>
        <w:jc w:val="center"/>
        <w:rPr>
          <w:rFonts w:ascii="Trebuchet MS" w:hAnsi="Trebuchet MS"/>
          <w:b/>
          <w:sz w:val="20"/>
          <w:szCs w:val="20"/>
        </w:rPr>
      </w:pPr>
    </w:p>
    <w:p w:rsidR="00572B0F" w:rsidRPr="00F23123" w:rsidRDefault="00572B0F">
      <w:pPr>
        <w:spacing w:after="120"/>
        <w:rPr>
          <w:rFonts w:ascii="Trebuchet MS" w:hAnsi="Trebuchet MS"/>
          <w:sz w:val="20"/>
          <w:szCs w:val="20"/>
        </w:rPr>
      </w:pPr>
      <w:r w:rsidRPr="00F23123">
        <w:rPr>
          <w:rFonts w:ascii="Trebuchet MS" w:hAnsi="Trebuchet MS"/>
          <w:sz w:val="20"/>
          <w:szCs w:val="20"/>
        </w:rPr>
        <w:t>Ονομασία Εκδότη __________________</w:t>
      </w:r>
    </w:p>
    <w:p w:rsidR="00572B0F" w:rsidRPr="00F23123" w:rsidRDefault="00572B0F">
      <w:pPr>
        <w:spacing w:after="120"/>
        <w:rPr>
          <w:rFonts w:ascii="Trebuchet MS" w:hAnsi="Trebuchet MS"/>
          <w:sz w:val="20"/>
          <w:szCs w:val="20"/>
        </w:rPr>
      </w:pPr>
      <w:r w:rsidRPr="00F23123">
        <w:rPr>
          <w:rFonts w:ascii="Trebuchet MS" w:hAnsi="Trebuchet MS"/>
          <w:sz w:val="20"/>
          <w:szCs w:val="20"/>
        </w:rPr>
        <w:t>Κατάστημα____________________</w:t>
      </w:r>
    </w:p>
    <w:p w:rsidR="00572B0F" w:rsidRPr="00F23123" w:rsidRDefault="00572B0F">
      <w:pPr>
        <w:spacing w:after="120"/>
        <w:rPr>
          <w:rFonts w:ascii="Trebuchet MS" w:hAnsi="Trebuchet MS"/>
          <w:sz w:val="20"/>
          <w:szCs w:val="20"/>
        </w:rPr>
      </w:pPr>
      <w:r w:rsidRPr="00F23123">
        <w:rPr>
          <w:rFonts w:ascii="Trebuchet MS" w:hAnsi="Trebuchet MS"/>
          <w:sz w:val="20"/>
          <w:szCs w:val="20"/>
        </w:rPr>
        <w:t xml:space="preserve">(Δ/νση οδός - αριθμός ΤΚ </w:t>
      </w:r>
      <w:r w:rsidRPr="00F23123">
        <w:rPr>
          <w:rFonts w:ascii="Trebuchet MS" w:hAnsi="Trebuchet MS"/>
          <w:sz w:val="20"/>
          <w:szCs w:val="20"/>
          <w:lang w:val="en-US"/>
        </w:rPr>
        <w:t>F</w:t>
      </w:r>
      <w:r w:rsidRPr="00F23123">
        <w:rPr>
          <w:rFonts w:ascii="Trebuchet MS" w:hAnsi="Trebuchet MS"/>
          <w:sz w:val="20"/>
          <w:szCs w:val="20"/>
        </w:rPr>
        <w:t>ΑΧ)</w:t>
      </w:r>
      <w:r w:rsidRPr="00F23123">
        <w:rPr>
          <w:rFonts w:ascii="Trebuchet MS" w:hAnsi="Trebuchet MS"/>
          <w:sz w:val="20"/>
          <w:szCs w:val="20"/>
        </w:rPr>
        <w:tab/>
        <w:t xml:space="preserve">                    Ημερομηνία, έκδοσης_______________</w:t>
      </w:r>
    </w:p>
    <w:p w:rsidR="00572B0F" w:rsidRPr="00F23123" w:rsidRDefault="00572B0F">
      <w:pPr>
        <w:spacing w:after="120"/>
        <w:rPr>
          <w:rFonts w:ascii="Trebuchet MS" w:hAnsi="Trebuchet MS"/>
          <w:sz w:val="20"/>
          <w:szCs w:val="20"/>
        </w:rPr>
      </w:pPr>
      <w:r w:rsidRPr="00F23123">
        <w:rPr>
          <w:rFonts w:ascii="Trebuchet MS" w:hAnsi="Trebuchet MS"/>
          <w:sz w:val="20"/>
          <w:szCs w:val="20"/>
        </w:rPr>
        <w:t xml:space="preserve">                                                               </w:t>
      </w:r>
    </w:p>
    <w:p w:rsidR="00572B0F" w:rsidRPr="00F23123" w:rsidRDefault="00572B0F">
      <w:pPr>
        <w:spacing w:after="120"/>
        <w:rPr>
          <w:rFonts w:ascii="Trebuchet MS" w:hAnsi="Trebuchet MS" w:cs="Tahoma"/>
          <w:b/>
          <w:sz w:val="20"/>
          <w:szCs w:val="20"/>
        </w:rPr>
      </w:pPr>
      <w:r w:rsidRPr="00F23123">
        <w:rPr>
          <w:rFonts w:ascii="Trebuchet MS" w:hAnsi="Trebuchet MS"/>
          <w:b/>
          <w:sz w:val="20"/>
          <w:szCs w:val="20"/>
        </w:rPr>
        <w:t>Προς:</w:t>
      </w:r>
      <w:r w:rsidRPr="00F23123">
        <w:rPr>
          <w:rFonts w:ascii="Trebuchet MS" w:hAnsi="Trebuchet MS"/>
          <w:sz w:val="20"/>
          <w:szCs w:val="20"/>
        </w:rPr>
        <w:t xml:space="preserve"> </w:t>
      </w:r>
      <w:r w:rsidRPr="00F23123">
        <w:rPr>
          <w:rFonts w:ascii="Trebuchet MS" w:hAnsi="Trebuchet MS" w:cs="Tahoma"/>
          <w:b/>
          <w:sz w:val="20"/>
          <w:szCs w:val="20"/>
        </w:rPr>
        <w:t>Ταμείο Αρχαιολογικών Πόρων και Απαλλοτριώσεων</w:t>
      </w:r>
    </w:p>
    <w:p w:rsidR="00572B0F" w:rsidRPr="00F23123" w:rsidRDefault="00572B0F">
      <w:pPr>
        <w:spacing w:after="120"/>
        <w:rPr>
          <w:rFonts w:ascii="Trebuchet MS" w:hAnsi="Trebuchet MS"/>
          <w:sz w:val="20"/>
          <w:szCs w:val="20"/>
        </w:rPr>
      </w:pPr>
      <w:r w:rsidRPr="00F23123">
        <w:rPr>
          <w:rFonts w:ascii="Trebuchet MS" w:hAnsi="Trebuchet MS"/>
          <w:sz w:val="20"/>
          <w:szCs w:val="20"/>
        </w:rPr>
        <w:t xml:space="preserve">            Ελ. Βενιζέλου αριθμ. 57, Αθήνα</w:t>
      </w:r>
    </w:p>
    <w:p w:rsidR="00572B0F" w:rsidRPr="00F23123" w:rsidRDefault="00572B0F">
      <w:pPr>
        <w:spacing w:after="120"/>
        <w:jc w:val="center"/>
        <w:rPr>
          <w:rFonts w:ascii="Trebuchet MS" w:hAnsi="Trebuchet MS"/>
          <w:b/>
          <w:sz w:val="20"/>
          <w:szCs w:val="20"/>
        </w:rPr>
      </w:pPr>
      <w:r w:rsidRPr="00F23123">
        <w:rPr>
          <w:rFonts w:ascii="Trebuchet MS" w:hAnsi="Trebuchet MS"/>
          <w:b/>
          <w:sz w:val="20"/>
          <w:szCs w:val="20"/>
        </w:rPr>
        <w:t>ΕΓΓΥΗΤΙΚΗ ΕΠΙΣΤΟΛΗ ΚΑΛΗΣ ΕΚΤΕΛΕΣΗΣ ΑΡ.________ ΕΥΡΩ ______</w:t>
      </w:r>
    </w:p>
    <w:p w:rsidR="00572B0F" w:rsidRPr="00F23123" w:rsidRDefault="00572B0F" w:rsidP="006E7624">
      <w:pPr>
        <w:pStyle w:val="af0"/>
        <w:numPr>
          <w:ilvl w:val="0"/>
          <w:numId w:val="19"/>
        </w:numPr>
        <w:jc w:val="both"/>
        <w:rPr>
          <w:rFonts w:ascii="Trebuchet MS" w:hAnsi="Trebuchet MS" w:cs="Tahoma"/>
          <w:caps/>
          <w:sz w:val="20"/>
          <w:szCs w:val="20"/>
        </w:rPr>
      </w:pPr>
      <w:r w:rsidRPr="00F23123">
        <w:rPr>
          <w:rFonts w:ascii="Trebuchet MS" w:hAnsi="Trebuchet MS"/>
          <w:sz w:val="20"/>
          <w:szCs w:val="20"/>
        </w:rPr>
        <w:t>Έχουμε την τιμή να σας γνωρίσουμε ότι εγγυώμεθα δια της παρούσας εγγυητικής επιστολής ανέκκλητα και ανεπιφύλακτα, ευθυνόμενοι απέναντί σας εις ολόκληρο και ως αυτοφειλέτες, μέχρι του ποσού των ΕΥΡΩ___________ υπέρ της _____________ [τίθεται η επωνυμία και το είδος της επιχείρησης / ένωσης / κοινοπραξίας] για την καλή εκτέλεση της σύμβασης για την</w:t>
      </w:r>
      <w:r w:rsidRPr="00F23123">
        <w:rPr>
          <w:rFonts w:ascii="Trebuchet MS" w:hAnsi="Trebuchet MS" w:cs="Tahoma"/>
          <w:caps/>
          <w:sz w:val="20"/>
          <w:szCs w:val="20"/>
        </w:rPr>
        <w:t xml:space="preserve"> εκμισθωση δικαιωματος εκμεταλλευσης ΤΟΥ ΑΝΑΨΥΚΤΗΡΙΟΥ ΣΤΟΝ ΑΡΧΑΙΟΛΟΓΙΚΟ ΧΩΡΟ </w:t>
      </w:r>
      <w:r w:rsidR="00FB24B0">
        <w:rPr>
          <w:rFonts w:ascii="Trebuchet MS" w:hAnsi="Trebuchet MS" w:cs="Tahoma"/>
          <w:caps/>
          <w:sz w:val="20"/>
          <w:szCs w:val="20"/>
        </w:rPr>
        <w:t>ΘΕΡΜΟΠΥΛΩΝ</w:t>
      </w:r>
      <w:r w:rsidRPr="00F23123">
        <w:rPr>
          <w:rFonts w:ascii="Trebuchet MS" w:hAnsi="Trebuchet MS" w:cs="Tahoma"/>
          <w:caps/>
          <w:sz w:val="20"/>
          <w:szCs w:val="20"/>
        </w:rPr>
        <w:t>.</w:t>
      </w:r>
    </w:p>
    <w:p w:rsidR="00572B0F" w:rsidRPr="00F23123" w:rsidRDefault="00572B0F" w:rsidP="003D2C6E">
      <w:pPr>
        <w:numPr>
          <w:ilvl w:val="0"/>
          <w:numId w:val="19"/>
        </w:numPr>
        <w:tabs>
          <w:tab w:val="left" w:pos="1500"/>
        </w:tabs>
        <w:spacing w:after="120"/>
        <w:jc w:val="both"/>
        <w:rPr>
          <w:rFonts w:ascii="Trebuchet MS" w:hAnsi="Trebuchet MS"/>
          <w:sz w:val="20"/>
          <w:szCs w:val="20"/>
        </w:rPr>
      </w:pPr>
      <w:r w:rsidRPr="00F23123">
        <w:rPr>
          <w:rFonts w:ascii="Trebuchet MS" w:hAnsi="Trebuchet MS" w:cs="Tahoma"/>
          <w:caps/>
          <w:sz w:val="20"/>
          <w:szCs w:val="20"/>
        </w:rPr>
        <w:t xml:space="preserve"> </w:t>
      </w:r>
      <w:r w:rsidRPr="00F23123">
        <w:rPr>
          <w:rFonts w:ascii="Trebuchet MS" w:hAnsi="Trebuchet MS"/>
          <w:sz w:val="20"/>
          <w:szCs w:val="20"/>
        </w:rPr>
        <w:t>Η παρούσα εγγύηση καλύπτει μόνο τις από την εκτέλεση της σύμβασης απορρέουσες υποχρεώσεις του προαναφερομένου καθ’ όλο τον χρόνο ισχύος της.</w:t>
      </w:r>
    </w:p>
    <w:p w:rsidR="00572B0F" w:rsidRPr="00F23123" w:rsidRDefault="00572B0F" w:rsidP="003D2C6E">
      <w:pPr>
        <w:numPr>
          <w:ilvl w:val="0"/>
          <w:numId w:val="19"/>
        </w:numPr>
        <w:tabs>
          <w:tab w:val="left" w:pos="1500"/>
        </w:tabs>
        <w:spacing w:after="120"/>
        <w:jc w:val="both"/>
        <w:rPr>
          <w:rFonts w:ascii="Trebuchet MS" w:hAnsi="Trebuchet MS"/>
          <w:sz w:val="20"/>
          <w:szCs w:val="20"/>
        </w:rPr>
      </w:pPr>
      <w:r w:rsidRPr="00F23123">
        <w:rPr>
          <w:rFonts w:ascii="Trebuchet MS" w:hAnsi="Trebuchet MS"/>
          <w:sz w:val="20"/>
          <w:szCs w:val="20"/>
        </w:rPr>
        <w:t>Το παραπάνω ποσό τηρούμε στη διάθεσή σας και θα καταβληθεί με μόνη την δήλωσή σας, ολική ή μερικά χωρίς καμία από μέρους μας αντίρρηση ή ένσταση και χωρίς να ερευνηθεί το βάσιμο ή μη της απαίτησης μέσα σε τρεις (3) εργάσιμες ημέρες από την απλή έγγραφη ειδοποίησή σας. Σε περίπτωση κατάπτωσης της εγγύησης το ποσό της κατάπτωσης υπόκειται στο εκάστοτε ισχύον τέλος χαρτοσήμου.</w:t>
      </w:r>
    </w:p>
    <w:p w:rsidR="00572B0F" w:rsidRPr="00F23123" w:rsidRDefault="00572B0F" w:rsidP="003D2C6E">
      <w:pPr>
        <w:numPr>
          <w:ilvl w:val="0"/>
          <w:numId w:val="19"/>
        </w:numPr>
        <w:tabs>
          <w:tab w:val="left" w:pos="1500"/>
        </w:tabs>
        <w:spacing w:after="120"/>
        <w:jc w:val="both"/>
        <w:rPr>
          <w:rFonts w:ascii="Trebuchet MS" w:hAnsi="Trebuchet MS"/>
          <w:sz w:val="20"/>
          <w:szCs w:val="20"/>
        </w:rPr>
      </w:pPr>
      <w:r w:rsidRPr="00F23123">
        <w:rPr>
          <w:rFonts w:ascii="Trebuchet MS" w:hAnsi="Trebuchet MS"/>
          <w:sz w:val="20"/>
          <w:szCs w:val="20"/>
        </w:rPr>
        <w:t xml:space="preserve">Παραιτούμαστε ρητά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προσωποπαγών ή μη, και κάθε άλλης ένστασης εκ των άρθρων 852-855, 862-864 και 866-869 του Αστικού Κώδικα, όπως και από κάθε άλλο δικαίωμα τυχόν απορρέει από τα ανωτέρω άρθρα.   </w:t>
      </w:r>
    </w:p>
    <w:p w:rsidR="00572B0F" w:rsidRPr="00F23123" w:rsidRDefault="00572B0F" w:rsidP="003D2C6E">
      <w:pPr>
        <w:numPr>
          <w:ilvl w:val="0"/>
          <w:numId w:val="19"/>
        </w:numPr>
        <w:tabs>
          <w:tab w:val="left" w:pos="1500"/>
        </w:tabs>
        <w:spacing w:after="120"/>
        <w:jc w:val="both"/>
        <w:rPr>
          <w:rFonts w:ascii="Trebuchet MS" w:hAnsi="Trebuchet MS"/>
          <w:sz w:val="20"/>
          <w:szCs w:val="20"/>
        </w:rPr>
      </w:pPr>
      <w:r w:rsidRPr="00F23123">
        <w:rPr>
          <w:rFonts w:ascii="Trebuchet MS" w:hAnsi="Trebuchet MS"/>
          <w:sz w:val="20"/>
          <w:szCs w:val="20"/>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572B0F" w:rsidRPr="00F23123" w:rsidRDefault="00572B0F" w:rsidP="003D2C6E">
      <w:pPr>
        <w:numPr>
          <w:ilvl w:val="0"/>
          <w:numId w:val="19"/>
        </w:numPr>
        <w:tabs>
          <w:tab w:val="left" w:pos="1500"/>
        </w:tabs>
        <w:spacing w:after="120"/>
        <w:jc w:val="both"/>
        <w:rPr>
          <w:rFonts w:ascii="Trebuchet MS" w:hAnsi="Trebuchet MS"/>
          <w:sz w:val="20"/>
          <w:szCs w:val="20"/>
        </w:rPr>
      </w:pPr>
      <w:r w:rsidRPr="00F23123">
        <w:rPr>
          <w:rFonts w:ascii="Trebuchet MS" w:hAnsi="Trebuchet MS"/>
          <w:sz w:val="20"/>
          <w:szCs w:val="20"/>
        </w:rPr>
        <w:t xml:space="preserve">Η παρούσα ισχύει μέχρι την ________________ </w:t>
      </w:r>
    </w:p>
    <w:p w:rsidR="00572B0F" w:rsidRPr="00F23123" w:rsidRDefault="00572B0F" w:rsidP="003D2C6E">
      <w:pPr>
        <w:numPr>
          <w:ilvl w:val="0"/>
          <w:numId w:val="19"/>
        </w:numPr>
        <w:tabs>
          <w:tab w:val="left" w:pos="1500"/>
        </w:tabs>
        <w:spacing w:after="120"/>
        <w:jc w:val="both"/>
        <w:rPr>
          <w:rFonts w:ascii="Trebuchet MS" w:hAnsi="Trebuchet MS"/>
          <w:sz w:val="20"/>
          <w:szCs w:val="20"/>
        </w:rPr>
      </w:pPr>
      <w:r w:rsidRPr="00F23123">
        <w:rPr>
          <w:rFonts w:ascii="Trebuchet MS" w:hAnsi="Trebuchet MS"/>
          <w:sz w:val="20"/>
          <w:szCs w:val="20"/>
        </w:rPr>
        <w:t>Βεβαιούνται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572B0F" w:rsidRPr="00F23123" w:rsidRDefault="00572B0F">
      <w:pPr>
        <w:rPr>
          <w:rFonts w:ascii="Trebuchet MS" w:hAnsi="Trebuchet MS"/>
          <w:b/>
          <w:bCs/>
          <w:sz w:val="20"/>
          <w:szCs w:val="20"/>
        </w:rPr>
      </w:pPr>
    </w:p>
    <w:p w:rsidR="00572B0F" w:rsidRPr="00F23123" w:rsidRDefault="00572B0F">
      <w:pPr>
        <w:rPr>
          <w:rFonts w:ascii="Trebuchet MS" w:hAnsi="Trebuchet MS"/>
          <w:b/>
          <w:bCs/>
          <w:sz w:val="20"/>
          <w:szCs w:val="20"/>
        </w:rPr>
      </w:pPr>
    </w:p>
    <w:p w:rsidR="00572B0F" w:rsidRPr="00F23123" w:rsidRDefault="00572B0F">
      <w:pPr>
        <w:rPr>
          <w:rFonts w:ascii="Trebuchet MS" w:hAnsi="Trebuchet MS"/>
          <w:b/>
          <w:bCs/>
          <w:sz w:val="20"/>
          <w:szCs w:val="20"/>
        </w:rPr>
      </w:pPr>
    </w:p>
    <w:p w:rsidR="00572B0F" w:rsidRPr="00F23123" w:rsidRDefault="00572B0F">
      <w:pPr>
        <w:rPr>
          <w:rFonts w:ascii="Trebuchet MS" w:hAnsi="Trebuchet MS"/>
          <w:b/>
          <w:bCs/>
          <w:sz w:val="20"/>
          <w:szCs w:val="20"/>
        </w:rPr>
      </w:pPr>
      <w:r w:rsidRPr="00F23123">
        <w:rPr>
          <w:rFonts w:ascii="Trebuchet MS" w:hAnsi="Trebuchet MS"/>
          <w:b/>
          <w:bCs/>
          <w:sz w:val="20"/>
          <w:szCs w:val="20"/>
        </w:rPr>
        <w:t>ΣΗΜΕΙΩΣΗ ΓΙΑ ΤΗΝ ΤΡΑΠΕΖΑ:</w:t>
      </w:r>
    </w:p>
    <w:p w:rsidR="00572B0F" w:rsidRPr="00F23123" w:rsidRDefault="00572B0F">
      <w:pPr>
        <w:ind w:left="360"/>
        <w:jc w:val="both"/>
        <w:rPr>
          <w:rFonts w:ascii="Trebuchet MS" w:hAnsi="Trebuchet MS" w:cs="Tahoma"/>
          <w:sz w:val="20"/>
          <w:szCs w:val="20"/>
        </w:rPr>
      </w:pPr>
      <w:r w:rsidRPr="00F23123">
        <w:rPr>
          <w:rFonts w:ascii="Trebuchet MS" w:hAnsi="Trebuchet MS" w:cs="Tahoma"/>
          <w:sz w:val="20"/>
          <w:szCs w:val="20"/>
        </w:rPr>
        <w:t>Σε περίπτωση εγγύησης υπέρ ένωσης/κοινοπραξίας, η εγγύηση θα καλύπτει τις υποχρεώσεις όλων των μελών της ένωσης/κοινοπραξίας.</w:t>
      </w:r>
    </w:p>
    <w:p w:rsidR="00572B0F" w:rsidRPr="00F23123" w:rsidRDefault="00572B0F">
      <w:pPr>
        <w:ind w:left="360"/>
        <w:jc w:val="both"/>
        <w:rPr>
          <w:rFonts w:ascii="Trebuchet MS" w:hAnsi="Trebuchet MS" w:cs="Tahoma"/>
          <w:sz w:val="20"/>
          <w:szCs w:val="20"/>
        </w:rPr>
      </w:pPr>
    </w:p>
    <w:p w:rsidR="00572B0F" w:rsidRPr="00F23123" w:rsidRDefault="00572B0F">
      <w:pPr>
        <w:ind w:left="360"/>
        <w:jc w:val="both"/>
        <w:rPr>
          <w:rFonts w:ascii="Trebuchet MS" w:hAnsi="Trebuchet MS" w:cs="Tahoma"/>
          <w:sz w:val="20"/>
          <w:szCs w:val="20"/>
        </w:rPr>
      </w:pPr>
    </w:p>
    <w:p w:rsidR="00572B0F" w:rsidRPr="00F23123" w:rsidRDefault="00572B0F"/>
    <w:sectPr w:rsidR="00572B0F" w:rsidRPr="00F23123" w:rsidSect="00A06F38">
      <w:headerReference w:type="even" r:id="rId12"/>
      <w:headerReference w:type="default" r:id="rId13"/>
      <w:footerReference w:type="even" r:id="rId14"/>
      <w:footerReference w:type="default" r:id="rId15"/>
      <w:headerReference w:type="first" r:id="rId16"/>
      <w:footerReference w:type="first" r:id="rId17"/>
      <w:pgSz w:w="11906" w:h="16838"/>
      <w:pgMar w:top="1134" w:right="1797" w:bottom="1440" w:left="179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F25" w:rsidRDefault="00174F25">
      <w:r>
        <w:separator/>
      </w:r>
    </w:p>
  </w:endnote>
  <w:endnote w:type="continuationSeparator" w:id="0">
    <w:p w:rsidR="00174F25" w:rsidRDefault="00174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1"/>
    <w:family w:val="swiss"/>
    <w:pitch w:val="variable"/>
    <w:sig w:usb0="00000287" w:usb1="00000000" w:usb2="00000000" w:usb3="00000000" w:csb0="0000009F" w:csb1="00000000"/>
  </w:font>
  <w:font w:name="Courier New">
    <w:panose1 w:val="02070309020205020404"/>
    <w:charset w:val="A1"/>
    <w:family w:val="modern"/>
    <w:pitch w:val="fixed"/>
    <w:sig w:usb0="20002A87" w:usb1="80000000" w:usb2="00000008" w:usb3="00000000" w:csb0="000001FF"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20000287" w:usb1="00000000"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gHelveticaUCP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FA" w:rsidRDefault="006516FA" w:rsidP="00543550">
    <w:pPr>
      <w:pStyle w:val="a8"/>
      <w:pBdr>
        <w:top w:val="double" w:sz="20" w:space="1" w:color="800000"/>
      </w:pBdr>
      <w:tabs>
        <w:tab w:val="clear" w:pos="4153"/>
      </w:tabs>
    </w:pPr>
    <w:r>
      <w:rPr>
        <w:rFonts w:ascii="Trebuchet MS" w:hAnsi="Trebuchet MS"/>
        <w:sz w:val="20"/>
        <w:szCs w:val="20"/>
      </w:rPr>
      <w:t>©ΤΑΠ</w:t>
    </w:r>
    <w:r>
      <w:rPr>
        <w:rFonts w:ascii="Cambria" w:hAnsi="Cambria"/>
      </w:rPr>
      <w:tab/>
    </w:r>
    <w:r>
      <w:rPr>
        <w:rFonts w:ascii="Trebuchet MS" w:hAnsi="Trebuchet MS"/>
        <w:sz w:val="20"/>
        <w:szCs w:val="20"/>
      </w:rPr>
      <w:t xml:space="preserve">Σελίδα </w:t>
    </w:r>
    <w:r w:rsidR="00EE2F8D">
      <w:rPr>
        <w:sz w:val="20"/>
        <w:szCs w:val="20"/>
      </w:rPr>
      <w:fldChar w:fldCharType="begin"/>
    </w:r>
    <w:r>
      <w:rPr>
        <w:sz w:val="20"/>
        <w:szCs w:val="20"/>
      </w:rPr>
      <w:instrText xml:space="preserve"> PAGE </w:instrText>
    </w:r>
    <w:r w:rsidR="00EE2F8D">
      <w:rPr>
        <w:sz w:val="20"/>
        <w:szCs w:val="20"/>
      </w:rPr>
      <w:fldChar w:fldCharType="separate"/>
    </w:r>
    <w:r w:rsidR="004F5A6B">
      <w:rPr>
        <w:noProof/>
        <w:sz w:val="20"/>
        <w:szCs w:val="20"/>
      </w:rPr>
      <w:t>1</w:t>
    </w:r>
    <w:r w:rsidR="00EE2F8D">
      <w:rPr>
        <w:sz w:val="20"/>
        <w:szCs w:val="20"/>
      </w:rPr>
      <w:fldChar w:fldCharType="end"/>
    </w:r>
  </w:p>
  <w:p w:rsidR="006516FA" w:rsidRDefault="006516FA" w:rsidP="00543550">
    <w:pPr>
      <w:pStyle w:val="a8"/>
    </w:pPr>
  </w:p>
  <w:p w:rsidR="006516FA" w:rsidRDefault="006516F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FA" w:rsidRDefault="006516F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FA" w:rsidRDefault="006516FA">
    <w:pPr>
      <w:pStyle w:val="a8"/>
      <w:pBdr>
        <w:top w:val="double" w:sz="20" w:space="1" w:color="800000"/>
      </w:pBdr>
      <w:tabs>
        <w:tab w:val="clear" w:pos="4153"/>
      </w:tabs>
    </w:pPr>
    <w:r>
      <w:rPr>
        <w:rFonts w:ascii="Trebuchet MS" w:hAnsi="Trebuchet MS"/>
        <w:sz w:val="20"/>
        <w:szCs w:val="20"/>
      </w:rPr>
      <w:t>©ΤΑΠ</w:t>
    </w:r>
    <w:r>
      <w:rPr>
        <w:rFonts w:ascii="Cambria" w:hAnsi="Cambria"/>
      </w:rPr>
      <w:tab/>
    </w:r>
    <w:r>
      <w:rPr>
        <w:rFonts w:ascii="Trebuchet MS" w:hAnsi="Trebuchet MS"/>
        <w:sz w:val="20"/>
        <w:szCs w:val="20"/>
      </w:rPr>
      <w:t xml:space="preserve">Σελίδα </w:t>
    </w:r>
    <w:r w:rsidR="00EE2F8D">
      <w:rPr>
        <w:sz w:val="20"/>
        <w:szCs w:val="20"/>
      </w:rPr>
      <w:fldChar w:fldCharType="begin"/>
    </w:r>
    <w:r>
      <w:rPr>
        <w:sz w:val="20"/>
        <w:szCs w:val="20"/>
      </w:rPr>
      <w:instrText xml:space="preserve"> PAGE </w:instrText>
    </w:r>
    <w:r w:rsidR="00EE2F8D">
      <w:rPr>
        <w:sz w:val="20"/>
        <w:szCs w:val="20"/>
      </w:rPr>
      <w:fldChar w:fldCharType="separate"/>
    </w:r>
    <w:r w:rsidR="004F5A6B">
      <w:rPr>
        <w:noProof/>
        <w:sz w:val="20"/>
        <w:szCs w:val="20"/>
      </w:rPr>
      <w:t>22</w:t>
    </w:r>
    <w:r w:rsidR="00EE2F8D">
      <w:rPr>
        <w:sz w:val="20"/>
        <w:szCs w:val="20"/>
      </w:rPr>
      <w:fldChar w:fldCharType="end"/>
    </w:r>
  </w:p>
  <w:p w:rsidR="006516FA" w:rsidRDefault="006516FA">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FA" w:rsidRDefault="006516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F25" w:rsidRDefault="00174F25">
      <w:r>
        <w:separator/>
      </w:r>
    </w:p>
  </w:footnote>
  <w:footnote w:type="continuationSeparator" w:id="0">
    <w:p w:rsidR="00174F25" w:rsidRDefault="00174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FA" w:rsidRDefault="006516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FA" w:rsidRDefault="006516FA">
    <w:pPr>
      <w:pStyle w:val="a7"/>
      <w:pBdr>
        <w:bottom w:val="double" w:sz="20" w:space="1" w:color="800000"/>
      </w:pBdr>
      <w:jc w:val="center"/>
      <w:rPr>
        <w:rFonts w:ascii="Trebuchet MS" w:hAnsi="Trebuchet MS"/>
        <w:sz w:val="20"/>
        <w:szCs w:val="20"/>
      </w:rPr>
    </w:pPr>
    <w:r>
      <w:rPr>
        <w:rFonts w:ascii="Trebuchet MS" w:hAnsi="Trebuchet MS"/>
        <w:sz w:val="20"/>
        <w:szCs w:val="20"/>
      </w:rPr>
      <w:t>ΤΕΥΧΟΣ ΠΡΟΚΗΡΥΞΗΣ</w:t>
    </w:r>
  </w:p>
  <w:p w:rsidR="006516FA" w:rsidRDefault="006516FA">
    <w:pPr>
      <w:pStyle w:val="a7"/>
      <w:jc w:val="center"/>
      <w:rPr>
        <w:rFonts w:ascii="Trebuchet MS" w:hAnsi="Trebuchet MS"/>
        <w:sz w:val="20"/>
        <w:szCs w:val="20"/>
      </w:rPr>
    </w:pPr>
  </w:p>
  <w:p w:rsidR="006516FA" w:rsidRDefault="006516FA">
    <w:pPr>
      <w:pStyle w:val="a7"/>
      <w:jc w:val="center"/>
      <w:rPr>
        <w:rFonts w:ascii="Trebuchet MS" w:hAnsi="Trebuchet MS"/>
        <w:sz w:val="20"/>
        <w:szCs w:val="20"/>
      </w:rPr>
    </w:pPr>
  </w:p>
  <w:p w:rsidR="006516FA" w:rsidRDefault="006516FA">
    <w:pPr>
      <w:pStyle w:val="a7"/>
      <w:jc w:val="center"/>
      <w:rPr>
        <w:rFonts w:ascii="Trebuchet MS" w:hAnsi="Trebuchet MS"/>
        <w:sz w:val="20"/>
        <w:szCs w:val="20"/>
      </w:rPr>
    </w:pPr>
  </w:p>
  <w:p w:rsidR="006516FA" w:rsidRDefault="006516FA">
    <w:pPr>
      <w:pStyle w:val="a7"/>
      <w:jc w:val="center"/>
      <w:rPr>
        <w:rFonts w:ascii="Trebuchet MS" w:hAnsi="Trebuchet MS"/>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FA" w:rsidRDefault="006516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rPr>
        <w:rFonts w:ascii="Calibri" w:hAnsi="Calibri"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b/>
      </w:rPr>
    </w:lvl>
    <w:lvl w:ilvl="1">
      <w:start w:val="1"/>
      <w:numFmt w:val="bullet"/>
      <w:lvlText w:val=""/>
      <w:lvlJc w:val="left"/>
      <w:pPr>
        <w:tabs>
          <w:tab w:val="num" w:pos="360"/>
        </w:tabs>
        <w:ind w:left="360" w:hanging="360"/>
      </w:pPr>
      <w:rPr>
        <w:rFonts w:ascii="Wingdings" w:hAnsi="Wingdings"/>
        <w:b/>
      </w:rPr>
    </w:lvl>
    <w:lvl w:ilvl="2">
      <w:start w:val="1"/>
      <w:numFmt w:val="decimal"/>
      <w:lvlText w:val="%3."/>
      <w:lvlJc w:val="left"/>
      <w:pPr>
        <w:tabs>
          <w:tab w:val="num" w:pos="2340"/>
        </w:tabs>
        <w:ind w:left="234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b w:val="0"/>
      </w:rPr>
    </w:lvl>
  </w:abstractNum>
  <w:abstractNum w:abstractNumId="5">
    <w:nsid w:val="00000006"/>
    <w:multiLevelType w:val="singleLevel"/>
    <w:tmpl w:val="00000006"/>
    <w:name w:val="WW8Num6"/>
    <w:lvl w:ilvl="0">
      <w:start w:val="3"/>
      <w:numFmt w:val="decimal"/>
      <w:lvlText w:val="%1."/>
      <w:lvlJc w:val="left"/>
      <w:pPr>
        <w:tabs>
          <w:tab w:val="num" w:pos="1080"/>
        </w:tabs>
        <w:ind w:left="1440" w:hanging="360"/>
      </w:pPr>
      <w:rPr>
        <w:rFonts w:ascii="Trebuchet MS" w:hAnsi="Trebuchet MS" w:cs="Times New Roman"/>
        <w:b w:val="0"/>
        <w:bCs w:val="0"/>
        <w:sz w:val="20"/>
        <w:szCs w:val="20"/>
      </w:rPr>
    </w:lvl>
  </w:abstractNum>
  <w:abstractNum w:abstractNumId="6">
    <w:nsid w:val="00000007"/>
    <w:multiLevelType w:val="singleLevel"/>
    <w:tmpl w:val="00000007"/>
    <w:name w:val="WW8Num7"/>
    <w:lvl w:ilvl="0">
      <w:start w:val="1"/>
      <w:numFmt w:val="decimal"/>
      <w:lvlText w:val="%1."/>
      <w:lvlJc w:val="left"/>
      <w:pPr>
        <w:tabs>
          <w:tab w:val="num" w:pos="1080"/>
        </w:tabs>
        <w:ind w:left="1080" w:hanging="360"/>
      </w:pPr>
      <w:rPr>
        <w:rFonts w:cs="Times New Roman"/>
        <w:b/>
      </w:rPr>
    </w:lvl>
  </w:abstractNum>
  <w:abstractNum w:abstractNumId="7">
    <w:nsid w:val="00000008"/>
    <w:multiLevelType w:val="multilevel"/>
    <w:tmpl w:val="00000008"/>
    <w:name w:val="WW8Num8"/>
    <w:lvl w:ilvl="0">
      <w:start w:val="1"/>
      <w:numFmt w:val="bullet"/>
      <w:lvlText w:val="o"/>
      <w:lvlJc w:val="left"/>
      <w:pPr>
        <w:tabs>
          <w:tab w:val="num" w:pos="2700"/>
        </w:tabs>
        <w:ind w:left="2700" w:hanging="360"/>
      </w:pPr>
      <w:rPr>
        <w:rFonts w:ascii="Courier New" w:hAnsi="Courier New"/>
        <w:b/>
      </w:rPr>
    </w:lvl>
    <w:lvl w:ilvl="1">
      <w:start w:val="1"/>
      <w:numFmt w:val="decimal"/>
      <w:lvlText w:val="%2."/>
      <w:lvlJc w:val="left"/>
      <w:pPr>
        <w:tabs>
          <w:tab w:val="num" w:pos="3060"/>
        </w:tabs>
        <w:ind w:left="3420" w:hanging="360"/>
      </w:pPr>
      <w:rPr>
        <w:rFonts w:ascii="Wingdings" w:hAnsi="Wingdings" w:cs="Times New Roman"/>
        <w:b/>
      </w:rPr>
    </w:lvl>
    <w:lvl w:ilvl="2">
      <w:start w:val="1"/>
      <w:numFmt w:val="bullet"/>
      <w:lvlText w:val=""/>
      <w:lvlJc w:val="left"/>
      <w:pPr>
        <w:tabs>
          <w:tab w:val="num" w:pos="4140"/>
        </w:tabs>
        <w:ind w:left="4140" w:hanging="360"/>
      </w:pPr>
      <w:rPr>
        <w:rFonts w:ascii="Wingdings" w:hAnsi="Wingdings"/>
      </w:rPr>
    </w:lvl>
    <w:lvl w:ilvl="3">
      <w:start w:val="1"/>
      <w:numFmt w:val="bullet"/>
      <w:lvlText w:val=""/>
      <w:lvlJc w:val="left"/>
      <w:pPr>
        <w:tabs>
          <w:tab w:val="num" w:pos="4860"/>
        </w:tabs>
        <w:ind w:left="4860" w:hanging="360"/>
      </w:pPr>
      <w:rPr>
        <w:rFonts w:ascii="Symbol" w:hAnsi="Symbol"/>
      </w:rPr>
    </w:lvl>
    <w:lvl w:ilvl="4">
      <w:start w:val="1"/>
      <w:numFmt w:val="bullet"/>
      <w:lvlText w:val="o"/>
      <w:lvlJc w:val="left"/>
      <w:pPr>
        <w:tabs>
          <w:tab w:val="num" w:pos="5580"/>
        </w:tabs>
        <w:ind w:left="5580" w:hanging="360"/>
      </w:pPr>
      <w:rPr>
        <w:rFonts w:ascii="Courier New" w:hAnsi="Courier New"/>
        <w:b/>
      </w:rPr>
    </w:lvl>
    <w:lvl w:ilvl="5">
      <w:start w:val="1"/>
      <w:numFmt w:val="bullet"/>
      <w:lvlText w:val=""/>
      <w:lvlJc w:val="left"/>
      <w:pPr>
        <w:tabs>
          <w:tab w:val="num" w:pos="6300"/>
        </w:tabs>
        <w:ind w:left="6300" w:hanging="360"/>
      </w:pPr>
      <w:rPr>
        <w:rFonts w:ascii="Wingdings" w:hAnsi="Wingdings"/>
      </w:rPr>
    </w:lvl>
    <w:lvl w:ilvl="6">
      <w:start w:val="1"/>
      <w:numFmt w:val="bullet"/>
      <w:lvlText w:val=""/>
      <w:lvlJc w:val="left"/>
      <w:pPr>
        <w:tabs>
          <w:tab w:val="num" w:pos="7020"/>
        </w:tabs>
        <w:ind w:left="7020" w:hanging="360"/>
      </w:pPr>
      <w:rPr>
        <w:rFonts w:ascii="Symbol" w:hAnsi="Symbol"/>
      </w:rPr>
    </w:lvl>
    <w:lvl w:ilvl="7">
      <w:start w:val="1"/>
      <w:numFmt w:val="bullet"/>
      <w:lvlText w:val="o"/>
      <w:lvlJc w:val="left"/>
      <w:pPr>
        <w:tabs>
          <w:tab w:val="num" w:pos="7740"/>
        </w:tabs>
        <w:ind w:left="7740" w:hanging="360"/>
      </w:pPr>
      <w:rPr>
        <w:rFonts w:ascii="Courier New" w:hAnsi="Courier New"/>
        <w:b/>
      </w:rPr>
    </w:lvl>
    <w:lvl w:ilvl="8">
      <w:start w:val="1"/>
      <w:numFmt w:val="bullet"/>
      <w:lvlText w:val=""/>
      <w:lvlJc w:val="left"/>
      <w:pPr>
        <w:tabs>
          <w:tab w:val="num" w:pos="8460"/>
        </w:tabs>
        <w:ind w:left="846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b/>
      </w:rPr>
    </w:lvl>
    <w:lvl w:ilvl="2">
      <w:start w:val="1"/>
      <w:numFmt w:val="bullet"/>
      <w:lvlText w:val="▪"/>
      <w:lvlJc w:val="left"/>
      <w:pPr>
        <w:tabs>
          <w:tab w:val="num" w:pos="1440"/>
        </w:tabs>
        <w:ind w:left="1440" w:hanging="360"/>
      </w:pPr>
      <w:rPr>
        <w:rFonts w:ascii="OpenSymbol" w:hAnsi="OpenSymbol"/>
        <w:b/>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b/>
      </w:rPr>
    </w:lvl>
    <w:lvl w:ilvl="5">
      <w:start w:val="1"/>
      <w:numFmt w:val="bullet"/>
      <w:lvlText w:val="▪"/>
      <w:lvlJc w:val="left"/>
      <w:pPr>
        <w:tabs>
          <w:tab w:val="num" w:pos="2520"/>
        </w:tabs>
        <w:ind w:left="2520" w:hanging="360"/>
      </w:pPr>
      <w:rPr>
        <w:rFonts w:ascii="OpenSymbol" w:hAnsi="OpenSymbol"/>
        <w:b/>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b/>
      </w:rPr>
    </w:lvl>
    <w:lvl w:ilvl="8">
      <w:start w:val="1"/>
      <w:numFmt w:val="bullet"/>
      <w:lvlText w:val="▪"/>
      <w:lvlJc w:val="left"/>
      <w:pPr>
        <w:tabs>
          <w:tab w:val="num" w:pos="3600"/>
        </w:tabs>
        <w:ind w:left="3600" w:hanging="360"/>
      </w:pPr>
      <w:rPr>
        <w:rFonts w:ascii="OpenSymbol" w:hAnsi="OpenSymbol"/>
        <w:b/>
      </w:rPr>
    </w:lvl>
  </w:abstractNum>
  <w:abstractNum w:abstractNumId="9">
    <w:nsid w:val="0000000A"/>
    <w:multiLevelType w:val="multilevel"/>
    <w:tmpl w:val="8D961BF0"/>
    <w:name w:val="WW8Num10"/>
    <w:lvl w:ilvl="0">
      <w:start w:val="25"/>
      <w:numFmt w:val="decimal"/>
      <w:lvlText w:val="%1."/>
      <w:lvlJc w:val="left"/>
      <w:pPr>
        <w:tabs>
          <w:tab w:val="num" w:pos="720"/>
        </w:tabs>
        <w:ind w:left="720" w:hanging="360"/>
      </w:pPr>
      <w:rPr>
        <w:rFonts w:ascii="Trebuchet MS" w:hAnsi="Trebuchet MS" w:cs="Courier New"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26"/>
      <w:numFmt w:val="decimal"/>
      <w:lvlText w:val="%1."/>
      <w:lvlJc w:val="left"/>
      <w:pPr>
        <w:tabs>
          <w:tab w:val="num" w:pos="720"/>
        </w:tabs>
        <w:ind w:left="720" w:hanging="360"/>
      </w:pPr>
      <w:rPr>
        <w:rFonts w:ascii="Trebuchet MS" w:hAnsi="Trebuchet MS" w:cs="Courier New"/>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27"/>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28"/>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3AE225DD"/>
    <w:multiLevelType w:val="hybridMultilevel"/>
    <w:tmpl w:val="2E20D29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3BC94A06"/>
    <w:multiLevelType w:val="hybridMultilevel"/>
    <w:tmpl w:val="8008468E"/>
    <w:lvl w:ilvl="0" w:tplc="0408000F">
      <w:start w:val="26"/>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5">
    <w:nsid w:val="3F7070E6"/>
    <w:multiLevelType w:val="hybridMultilevel"/>
    <w:tmpl w:val="9874439E"/>
    <w:lvl w:ilvl="0" w:tplc="C0B090BC">
      <w:start w:val="1"/>
      <w:numFmt w:val="decimal"/>
      <w:lvlText w:val="%1."/>
      <w:lvlJc w:val="left"/>
      <w:pPr>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6">
    <w:nsid w:val="4B827B1D"/>
    <w:multiLevelType w:val="hybridMultilevel"/>
    <w:tmpl w:val="B980EA9E"/>
    <w:lvl w:ilvl="0" w:tplc="0408000F">
      <w:start w:val="28"/>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7">
    <w:nsid w:val="57AA4A3F"/>
    <w:multiLevelType w:val="hybridMultilevel"/>
    <w:tmpl w:val="2FBCB3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D7333E5"/>
    <w:multiLevelType w:val="hybridMultilevel"/>
    <w:tmpl w:val="10667B6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6EAF10B9"/>
    <w:multiLevelType w:val="hybridMultilevel"/>
    <w:tmpl w:val="8D5EF4B6"/>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4"/>
  </w:num>
  <w:num w:numId="18">
    <w:abstractNumId w:val="16"/>
  </w:num>
  <w:num w:numId="19">
    <w:abstractNumId w:val="17"/>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stylePaneFormatFilter w:val="000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CE7"/>
    <w:rsid w:val="00000237"/>
    <w:rsid w:val="00000996"/>
    <w:rsid w:val="000058BD"/>
    <w:rsid w:val="00007627"/>
    <w:rsid w:val="00011734"/>
    <w:rsid w:val="00014DFE"/>
    <w:rsid w:val="00023904"/>
    <w:rsid w:val="000355D7"/>
    <w:rsid w:val="000363C7"/>
    <w:rsid w:val="00040C28"/>
    <w:rsid w:val="0004531F"/>
    <w:rsid w:val="00052C39"/>
    <w:rsid w:val="000552C5"/>
    <w:rsid w:val="00056551"/>
    <w:rsid w:val="000600B0"/>
    <w:rsid w:val="00070D3C"/>
    <w:rsid w:val="000715A7"/>
    <w:rsid w:val="000733F9"/>
    <w:rsid w:val="00087EA6"/>
    <w:rsid w:val="0009619E"/>
    <w:rsid w:val="000A7463"/>
    <w:rsid w:val="000C65CC"/>
    <w:rsid w:val="000C78BD"/>
    <w:rsid w:val="000D419A"/>
    <w:rsid w:val="000E4895"/>
    <w:rsid w:val="000E5807"/>
    <w:rsid w:val="000E7D34"/>
    <w:rsid w:val="000F478B"/>
    <w:rsid w:val="000F6BAD"/>
    <w:rsid w:val="001026B6"/>
    <w:rsid w:val="001113DA"/>
    <w:rsid w:val="0011391A"/>
    <w:rsid w:val="001165FC"/>
    <w:rsid w:val="00116750"/>
    <w:rsid w:val="00120A03"/>
    <w:rsid w:val="00124B83"/>
    <w:rsid w:val="00125A5D"/>
    <w:rsid w:val="00132E90"/>
    <w:rsid w:val="00136C15"/>
    <w:rsid w:val="001403CE"/>
    <w:rsid w:val="001404A2"/>
    <w:rsid w:val="00142B30"/>
    <w:rsid w:val="001436D7"/>
    <w:rsid w:val="001463DE"/>
    <w:rsid w:val="00162042"/>
    <w:rsid w:val="00163889"/>
    <w:rsid w:val="001715FE"/>
    <w:rsid w:val="001725D4"/>
    <w:rsid w:val="00174F25"/>
    <w:rsid w:val="00175189"/>
    <w:rsid w:val="001774C7"/>
    <w:rsid w:val="001838F1"/>
    <w:rsid w:val="00183D7E"/>
    <w:rsid w:val="00184652"/>
    <w:rsid w:val="00192581"/>
    <w:rsid w:val="001942CE"/>
    <w:rsid w:val="001A3595"/>
    <w:rsid w:val="001A544E"/>
    <w:rsid w:val="001A59B8"/>
    <w:rsid w:val="001B49B6"/>
    <w:rsid w:val="001D4408"/>
    <w:rsid w:val="001E31DF"/>
    <w:rsid w:val="001E6D8A"/>
    <w:rsid w:val="001F2592"/>
    <w:rsid w:val="001F41C9"/>
    <w:rsid w:val="001F634D"/>
    <w:rsid w:val="00200606"/>
    <w:rsid w:val="00213377"/>
    <w:rsid w:val="00216B5C"/>
    <w:rsid w:val="00233E9C"/>
    <w:rsid w:val="00243C87"/>
    <w:rsid w:val="002614AE"/>
    <w:rsid w:val="00263DAA"/>
    <w:rsid w:val="00270E64"/>
    <w:rsid w:val="00272188"/>
    <w:rsid w:val="00272C6F"/>
    <w:rsid w:val="00276B06"/>
    <w:rsid w:val="00285DCF"/>
    <w:rsid w:val="00292C08"/>
    <w:rsid w:val="00297FD8"/>
    <w:rsid w:val="002B2D03"/>
    <w:rsid w:val="002B58FF"/>
    <w:rsid w:val="002C2608"/>
    <w:rsid w:val="002C5BE1"/>
    <w:rsid w:val="002C76F2"/>
    <w:rsid w:val="002D2961"/>
    <w:rsid w:val="002E11C3"/>
    <w:rsid w:val="002F0BD4"/>
    <w:rsid w:val="002F35D3"/>
    <w:rsid w:val="00303B46"/>
    <w:rsid w:val="0030460D"/>
    <w:rsid w:val="00304B69"/>
    <w:rsid w:val="00311C14"/>
    <w:rsid w:val="0033286A"/>
    <w:rsid w:val="00332BC1"/>
    <w:rsid w:val="003361CA"/>
    <w:rsid w:val="00336882"/>
    <w:rsid w:val="00366ED8"/>
    <w:rsid w:val="00372421"/>
    <w:rsid w:val="00385E1B"/>
    <w:rsid w:val="00391445"/>
    <w:rsid w:val="00391A8F"/>
    <w:rsid w:val="00394CA4"/>
    <w:rsid w:val="0039559A"/>
    <w:rsid w:val="003A032E"/>
    <w:rsid w:val="003A5810"/>
    <w:rsid w:val="003A5C4D"/>
    <w:rsid w:val="003B1F79"/>
    <w:rsid w:val="003B2123"/>
    <w:rsid w:val="003B4525"/>
    <w:rsid w:val="003C1C40"/>
    <w:rsid w:val="003C1DC9"/>
    <w:rsid w:val="003C388A"/>
    <w:rsid w:val="003C3D2F"/>
    <w:rsid w:val="003C4B8F"/>
    <w:rsid w:val="003C5342"/>
    <w:rsid w:val="003D2C6E"/>
    <w:rsid w:val="003D5342"/>
    <w:rsid w:val="003E09C9"/>
    <w:rsid w:val="003E1D89"/>
    <w:rsid w:val="003F2D3E"/>
    <w:rsid w:val="003F39A7"/>
    <w:rsid w:val="004047E1"/>
    <w:rsid w:val="004068A6"/>
    <w:rsid w:val="00415AF3"/>
    <w:rsid w:val="00415CDC"/>
    <w:rsid w:val="004171C9"/>
    <w:rsid w:val="0043086E"/>
    <w:rsid w:val="00431B43"/>
    <w:rsid w:val="0043413D"/>
    <w:rsid w:val="00437D61"/>
    <w:rsid w:val="004430BD"/>
    <w:rsid w:val="00444FC3"/>
    <w:rsid w:val="004517D8"/>
    <w:rsid w:val="00453563"/>
    <w:rsid w:val="00454AAB"/>
    <w:rsid w:val="00465B0A"/>
    <w:rsid w:val="00472F8B"/>
    <w:rsid w:val="00487AAA"/>
    <w:rsid w:val="00492FE5"/>
    <w:rsid w:val="004947C1"/>
    <w:rsid w:val="00494B83"/>
    <w:rsid w:val="004A088F"/>
    <w:rsid w:val="004A1678"/>
    <w:rsid w:val="004A482E"/>
    <w:rsid w:val="004B152A"/>
    <w:rsid w:val="004C4468"/>
    <w:rsid w:val="004C4F78"/>
    <w:rsid w:val="004C53AD"/>
    <w:rsid w:val="004D506D"/>
    <w:rsid w:val="004E16A8"/>
    <w:rsid w:val="004E5F97"/>
    <w:rsid w:val="004E6539"/>
    <w:rsid w:val="004F5A6B"/>
    <w:rsid w:val="00506BFC"/>
    <w:rsid w:val="00511D35"/>
    <w:rsid w:val="0051267F"/>
    <w:rsid w:val="00514803"/>
    <w:rsid w:val="00515762"/>
    <w:rsid w:val="00525593"/>
    <w:rsid w:val="00536564"/>
    <w:rsid w:val="00543405"/>
    <w:rsid w:val="00543550"/>
    <w:rsid w:val="005572D3"/>
    <w:rsid w:val="00565C22"/>
    <w:rsid w:val="005673AA"/>
    <w:rsid w:val="005722B8"/>
    <w:rsid w:val="00572B0F"/>
    <w:rsid w:val="00572CFE"/>
    <w:rsid w:val="00581B09"/>
    <w:rsid w:val="00583C5B"/>
    <w:rsid w:val="00591180"/>
    <w:rsid w:val="00593B9C"/>
    <w:rsid w:val="0059547D"/>
    <w:rsid w:val="005961BF"/>
    <w:rsid w:val="005A0F92"/>
    <w:rsid w:val="005A4712"/>
    <w:rsid w:val="005B4E3C"/>
    <w:rsid w:val="005B7F3E"/>
    <w:rsid w:val="005C3996"/>
    <w:rsid w:val="005E24D7"/>
    <w:rsid w:val="005F5E07"/>
    <w:rsid w:val="005F6285"/>
    <w:rsid w:val="005F71F7"/>
    <w:rsid w:val="00600E11"/>
    <w:rsid w:val="006043A9"/>
    <w:rsid w:val="00604855"/>
    <w:rsid w:val="0060716B"/>
    <w:rsid w:val="00610179"/>
    <w:rsid w:val="006105A2"/>
    <w:rsid w:val="00622546"/>
    <w:rsid w:val="00627C79"/>
    <w:rsid w:val="00633647"/>
    <w:rsid w:val="006449A9"/>
    <w:rsid w:val="006516FA"/>
    <w:rsid w:val="006556DD"/>
    <w:rsid w:val="00656E17"/>
    <w:rsid w:val="006574E9"/>
    <w:rsid w:val="006726ED"/>
    <w:rsid w:val="00677B50"/>
    <w:rsid w:val="0068009A"/>
    <w:rsid w:val="00686337"/>
    <w:rsid w:val="006872EC"/>
    <w:rsid w:val="00694EC7"/>
    <w:rsid w:val="006A3EC1"/>
    <w:rsid w:val="006A4A11"/>
    <w:rsid w:val="006A79AA"/>
    <w:rsid w:val="006C11CC"/>
    <w:rsid w:val="006C2592"/>
    <w:rsid w:val="006E7624"/>
    <w:rsid w:val="006F0EBC"/>
    <w:rsid w:val="006F2250"/>
    <w:rsid w:val="00700807"/>
    <w:rsid w:val="00700E7D"/>
    <w:rsid w:val="00701AF3"/>
    <w:rsid w:val="00704126"/>
    <w:rsid w:val="00724158"/>
    <w:rsid w:val="0072741C"/>
    <w:rsid w:val="00735F8E"/>
    <w:rsid w:val="007423E7"/>
    <w:rsid w:val="0074332E"/>
    <w:rsid w:val="00746A9D"/>
    <w:rsid w:val="007519F4"/>
    <w:rsid w:val="00755E24"/>
    <w:rsid w:val="007565A1"/>
    <w:rsid w:val="007568C3"/>
    <w:rsid w:val="0077030C"/>
    <w:rsid w:val="00770415"/>
    <w:rsid w:val="0078513F"/>
    <w:rsid w:val="007937CB"/>
    <w:rsid w:val="00794675"/>
    <w:rsid w:val="00795900"/>
    <w:rsid w:val="007A31B3"/>
    <w:rsid w:val="007A3AE2"/>
    <w:rsid w:val="007B7043"/>
    <w:rsid w:val="007C593B"/>
    <w:rsid w:val="007C695E"/>
    <w:rsid w:val="007D0AD1"/>
    <w:rsid w:val="007E646F"/>
    <w:rsid w:val="007F2BBA"/>
    <w:rsid w:val="007F5425"/>
    <w:rsid w:val="00821BE1"/>
    <w:rsid w:val="008231AD"/>
    <w:rsid w:val="0083611D"/>
    <w:rsid w:val="00852BDC"/>
    <w:rsid w:val="00853F8F"/>
    <w:rsid w:val="0085745B"/>
    <w:rsid w:val="0086364D"/>
    <w:rsid w:val="00866FA9"/>
    <w:rsid w:val="00875DCF"/>
    <w:rsid w:val="00887B7D"/>
    <w:rsid w:val="00887E61"/>
    <w:rsid w:val="00890152"/>
    <w:rsid w:val="00893EEA"/>
    <w:rsid w:val="008A0C77"/>
    <w:rsid w:val="008A3AF9"/>
    <w:rsid w:val="008A6E93"/>
    <w:rsid w:val="008C0C65"/>
    <w:rsid w:val="008C6241"/>
    <w:rsid w:val="008C7885"/>
    <w:rsid w:val="008E04F5"/>
    <w:rsid w:val="008E2FB6"/>
    <w:rsid w:val="009010C9"/>
    <w:rsid w:val="009152F0"/>
    <w:rsid w:val="0092074A"/>
    <w:rsid w:val="0092506B"/>
    <w:rsid w:val="00934EC1"/>
    <w:rsid w:val="009354A5"/>
    <w:rsid w:val="00936DF5"/>
    <w:rsid w:val="00936EB8"/>
    <w:rsid w:val="00937625"/>
    <w:rsid w:val="00943ACD"/>
    <w:rsid w:val="00950A3E"/>
    <w:rsid w:val="00962071"/>
    <w:rsid w:val="009635B5"/>
    <w:rsid w:val="009748F4"/>
    <w:rsid w:val="00980C2E"/>
    <w:rsid w:val="00980F78"/>
    <w:rsid w:val="009814DA"/>
    <w:rsid w:val="00995C87"/>
    <w:rsid w:val="00995CBA"/>
    <w:rsid w:val="009B32E4"/>
    <w:rsid w:val="009C021F"/>
    <w:rsid w:val="009C53BC"/>
    <w:rsid w:val="009D075E"/>
    <w:rsid w:val="009D4596"/>
    <w:rsid w:val="009E0D97"/>
    <w:rsid w:val="00A005F8"/>
    <w:rsid w:val="00A06F38"/>
    <w:rsid w:val="00A074CB"/>
    <w:rsid w:val="00A13EDA"/>
    <w:rsid w:val="00A2119D"/>
    <w:rsid w:val="00A26552"/>
    <w:rsid w:val="00A34D8B"/>
    <w:rsid w:val="00A36050"/>
    <w:rsid w:val="00A40D5C"/>
    <w:rsid w:val="00A40E79"/>
    <w:rsid w:val="00A43EA9"/>
    <w:rsid w:val="00A44F68"/>
    <w:rsid w:val="00A511CC"/>
    <w:rsid w:val="00A514EB"/>
    <w:rsid w:val="00A63872"/>
    <w:rsid w:val="00A64364"/>
    <w:rsid w:val="00A65BD7"/>
    <w:rsid w:val="00A70102"/>
    <w:rsid w:val="00A71CA2"/>
    <w:rsid w:val="00A83ED6"/>
    <w:rsid w:val="00A8608D"/>
    <w:rsid w:val="00A94A0F"/>
    <w:rsid w:val="00A968EE"/>
    <w:rsid w:val="00A9787D"/>
    <w:rsid w:val="00AB1C88"/>
    <w:rsid w:val="00AB2767"/>
    <w:rsid w:val="00AB68F5"/>
    <w:rsid w:val="00AD5A41"/>
    <w:rsid w:val="00AE5663"/>
    <w:rsid w:val="00B00619"/>
    <w:rsid w:val="00B03711"/>
    <w:rsid w:val="00B03A5E"/>
    <w:rsid w:val="00B10E19"/>
    <w:rsid w:val="00B1307A"/>
    <w:rsid w:val="00B2189C"/>
    <w:rsid w:val="00B3488B"/>
    <w:rsid w:val="00B42E3E"/>
    <w:rsid w:val="00B56110"/>
    <w:rsid w:val="00B8098A"/>
    <w:rsid w:val="00B86933"/>
    <w:rsid w:val="00B874D5"/>
    <w:rsid w:val="00B9009D"/>
    <w:rsid w:val="00BA22D9"/>
    <w:rsid w:val="00BA3F4D"/>
    <w:rsid w:val="00BA6479"/>
    <w:rsid w:val="00BB0CDA"/>
    <w:rsid w:val="00BB2B52"/>
    <w:rsid w:val="00BB300A"/>
    <w:rsid w:val="00BB53C4"/>
    <w:rsid w:val="00BC0DD4"/>
    <w:rsid w:val="00BF2461"/>
    <w:rsid w:val="00BF72B2"/>
    <w:rsid w:val="00C1321D"/>
    <w:rsid w:val="00C1557F"/>
    <w:rsid w:val="00C209BF"/>
    <w:rsid w:val="00C20E33"/>
    <w:rsid w:val="00C31E38"/>
    <w:rsid w:val="00C41715"/>
    <w:rsid w:val="00C429E3"/>
    <w:rsid w:val="00C44399"/>
    <w:rsid w:val="00C55E84"/>
    <w:rsid w:val="00C710AC"/>
    <w:rsid w:val="00C74CE7"/>
    <w:rsid w:val="00C92E83"/>
    <w:rsid w:val="00C97500"/>
    <w:rsid w:val="00CA0874"/>
    <w:rsid w:val="00CA2ED6"/>
    <w:rsid w:val="00CA7769"/>
    <w:rsid w:val="00CB04A1"/>
    <w:rsid w:val="00CD6F11"/>
    <w:rsid w:val="00CE4410"/>
    <w:rsid w:val="00CE4EB5"/>
    <w:rsid w:val="00CF63EF"/>
    <w:rsid w:val="00D00FB9"/>
    <w:rsid w:val="00D04CC1"/>
    <w:rsid w:val="00D0729E"/>
    <w:rsid w:val="00D22ACF"/>
    <w:rsid w:val="00D31799"/>
    <w:rsid w:val="00D320BA"/>
    <w:rsid w:val="00D3230D"/>
    <w:rsid w:val="00D35E98"/>
    <w:rsid w:val="00D41BBA"/>
    <w:rsid w:val="00D47776"/>
    <w:rsid w:val="00D57A3B"/>
    <w:rsid w:val="00D63A83"/>
    <w:rsid w:val="00D6709D"/>
    <w:rsid w:val="00D75F14"/>
    <w:rsid w:val="00D77E08"/>
    <w:rsid w:val="00D83228"/>
    <w:rsid w:val="00D84C34"/>
    <w:rsid w:val="00D86CBE"/>
    <w:rsid w:val="00D922DD"/>
    <w:rsid w:val="00DA36C3"/>
    <w:rsid w:val="00DB1AAF"/>
    <w:rsid w:val="00DB215E"/>
    <w:rsid w:val="00DB5792"/>
    <w:rsid w:val="00DC089E"/>
    <w:rsid w:val="00DC0E9C"/>
    <w:rsid w:val="00DC143A"/>
    <w:rsid w:val="00DD3043"/>
    <w:rsid w:val="00DD3FF7"/>
    <w:rsid w:val="00DD58C8"/>
    <w:rsid w:val="00DE6244"/>
    <w:rsid w:val="00DF6B08"/>
    <w:rsid w:val="00E012B4"/>
    <w:rsid w:val="00E01CB0"/>
    <w:rsid w:val="00E01EA9"/>
    <w:rsid w:val="00E05C65"/>
    <w:rsid w:val="00E10916"/>
    <w:rsid w:val="00E128B5"/>
    <w:rsid w:val="00E14E42"/>
    <w:rsid w:val="00E177D7"/>
    <w:rsid w:val="00E30612"/>
    <w:rsid w:val="00E30C3E"/>
    <w:rsid w:val="00E33C2C"/>
    <w:rsid w:val="00E3403C"/>
    <w:rsid w:val="00E36830"/>
    <w:rsid w:val="00E410C4"/>
    <w:rsid w:val="00E46E26"/>
    <w:rsid w:val="00E5183B"/>
    <w:rsid w:val="00E673F3"/>
    <w:rsid w:val="00E67489"/>
    <w:rsid w:val="00E7146C"/>
    <w:rsid w:val="00E75246"/>
    <w:rsid w:val="00E845B3"/>
    <w:rsid w:val="00EA3077"/>
    <w:rsid w:val="00EA5829"/>
    <w:rsid w:val="00EB12E0"/>
    <w:rsid w:val="00EC1A58"/>
    <w:rsid w:val="00EC6B7F"/>
    <w:rsid w:val="00ED03E9"/>
    <w:rsid w:val="00ED4FD8"/>
    <w:rsid w:val="00EE1632"/>
    <w:rsid w:val="00EE2F8D"/>
    <w:rsid w:val="00EE4C17"/>
    <w:rsid w:val="00EE5629"/>
    <w:rsid w:val="00EE7296"/>
    <w:rsid w:val="00EF4662"/>
    <w:rsid w:val="00EF6F7F"/>
    <w:rsid w:val="00F00D15"/>
    <w:rsid w:val="00F0463C"/>
    <w:rsid w:val="00F0632B"/>
    <w:rsid w:val="00F07416"/>
    <w:rsid w:val="00F17E93"/>
    <w:rsid w:val="00F23123"/>
    <w:rsid w:val="00F23301"/>
    <w:rsid w:val="00F31FBB"/>
    <w:rsid w:val="00F32FDE"/>
    <w:rsid w:val="00F33DE6"/>
    <w:rsid w:val="00F3646A"/>
    <w:rsid w:val="00F3673C"/>
    <w:rsid w:val="00F36C8F"/>
    <w:rsid w:val="00F43155"/>
    <w:rsid w:val="00F47057"/>
    <w:rsid w:val="00F521FE"/>
    <w:rsid w:val="00F55A27"/>
    <w:rsid w:val="00F57494"/>
    <w:rsid w:val="00F64F8B"/>
    <w:rsid w:val="00F951AF"/>
    <w:rsid w:val="00FA015D"/>
    <w:rsid w:val="00FB062C"/>
    <w:rsid w:val="00FB1B6E"/>
    <w:rsid w:val="00FB24B0"/>
    <w:rsid w:val="00FB4F83"/>
    <w:rsid w:val="00FC6AE2"/>
    <w:rsid w:val="00FC7058"/>
    <w:rsid w:val="00FD0E30"/>
    <w:rsid w:val="00FD1086"/>
    <w:rsid w:val="00FD6434"/>
    <w:rsid w:val="00FD66DE"/>
    <w:rsid w:val="00FE1861"/>
    <w:rsid w:val="00FE6ADF"/>
    <w:rsid w:val="00FF662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F38"/>
    <w:pPr>
      <w:suppressAutoHyphens/>
    </w:pPr>
    <w:rPr>
      <w:sz w:val="24"/>
      <w:szCs w:val="24"/>
      <w:lang w:eastAsia="ar-SA"/>
    </w:rPr>
  </w:style>
  <w:style w:type="paragraph" w:styleId="3">
    <w:name w:val="heading 3"/>
    <w:basedOn w:val="a"/>
    <w:next w:val="a"/>
    <w:link w:val="3Char"/>
    <w:uiPriority w:val="99"/>
    <w:qFormat/>
    <w:rsid w:val="00A06F38"/>
    <w:pPr>
      <w:keepNext/>
      <w:tabs>
        <w:tab w:val="num" w:pos="0"/>
      </w:tabs>
      <w:ind w:left="720" w:hanging="72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sid w:val="00CF63EF"/>
    <w:rPr>
      <w:rFonts w:ascii="Cambria" w:hAnsi="Cambria" w:cs="Times New Roman"/>
      <w:b/>
      <w:bCs/>
      <w:sz w:val="26"/>
      <w:szCs w:val="26"/>
      <w:lang w:eastAsia="ar-SA" w:bidi="ar-SA"/>
    </w:rPr>
  </w:style>
  <w:style w:type="character" w:customStyle="1" w:styleId="WW8Num2z0">
    <w:name w:val="WW8Num2z0"/>
    <w:uiPriority w:val="99"/>
    <w:rsid w:val="00A06F38"/>
    <w:rPr>
      <w:rFonts w:ascii="Calibri" w:hAnsi="Calibri"/>
    </w:rPr>
  </w:style>
  <w:style w:type="character" w:customStyle="1" w:styleId="WW8Num3z0">
    <w:name w:val="WW8Num3z0"/>
    <w:uiPriority w:val="99"/>
    <w:rsid w:val="00A06F38"/>
    <w:rPr>
      <w:b/>
    </w:rPr>
  </w:style>
  <w:style w:type="character" w:customStyle="1" w:styleId="WW8Num3z1">
    <w:name w:val="WW8Num3z1"/>
    <w:uiPriority w:val="99"/>
    <w:rsid w:val="00A06F38"/>
    <w:rPr>
      <w:rFonts w:ascii="Wingdings" w:hAnsi="Wingdings"/>
      <w:b/>
    </w:rPr>
  </w:style>
  <w:style w:type="character" w:customStyle="1" w:styleId="WW8Num4z0">
    <w:name w:val="WW8Num4z0"/>
    <w:uiPriority w:val="99"/>
    <w:rsid w:val="00A06F38"/>
    <w:rPr>
      <w:rFonts w:ascii="Symbol" w:hAnsi="Symbol"/>
    </w:rPr>
  </w:style>
  <w:style w:type="character" w:customStyle="1" w:styleId="WW8Num5z0">
    <w:name w:val="WW8Num5z0"/>
    <w:uiPriority w:val="99"/>
    <w:rsid w:val="00A06F38"/>
    <w:rPr>
      <w:rFonts w:ascii="Symbol" w:hAnsi="Symbol"/>
    </w:rPr>
  </w:style>
  <w:style w:type="character" w:customStyle="1" w:styleId="WW8Num6z0">
    <w:name w:val="WW8Num6z0"/>
    <w:uiPriority w:val="99"/>
    <w:rsid w:val="00A06F38"/>
    <w:rPr>
      <w:rFonts w:ascii="Trebuchet MS" w:hAnsi="Trebuchet MS"/>
      <w:sz w:val="20"/>
    </w:rPr>
  </w:style>
  <w:style w:type="character" w:customStyle="1" w:styleId="WW8Num7z0">
    <w:name w:val="WW8Num7z0"/>
    <w:uiPriority w:val="99"/>
    <w:rsid w:val="00A06F38"/>
    <w:rPr>
      <w:b/>
    </w:rPr>
  </w:style>
  <w:style w:type="character" w:customStyle="1" w:styleId="WW8Num8z0">
    <w:name w:val="WW8Num8z0"/>
    <w:uiPriority w:val="99"/>
    <w:rsid w:val="00A06F38"/>
    <w:rPr>
      <w:rFonts w:ascii="Courier New" w:hAnsi="Courier New"/>
      <w:b/>
    </w:rPr>
  </w:style>
  <w:style w:type="character" w:customStyle="1" w:styleId="WW8Num8z1">
    <w:name w:val="WW8Num8z1"/>
    <w:uiPriority w:val="99"/>
    <w:rsid w:val="00A06F38"/>
    <w:rPr>
      <w:rFonts w:ascii="Wingdings" w:hAnsi="Wingdings"/>
      <w:b/>
    </w:rPr>
  </w:style>
  <w:style w:type="character" w:customStyle="1" w:styleId="WW8Num8z2">
    <w:name w:val="WW8Num8z2"/>
    <w:uiPriority w:val="99"/>
    <w:rsid w:val="00A06F38"/>
    <w:rPr>
      <w:rFonts w:ascii="Wingdings" w:hAnsi="Wingdings"/>
    </w:rPr>
  </w:style>
  <w:style w:type="character" w:customStyle="1" w:styleId="WW8Num8z3">
    <w:name w:val="WW8Num8z3"/>
    <w:uiPriority w:val="99"/>
    <w:rsid w:val="00A06F38"/>
    <w:rPr>
      <w:rFonts w:ascii="Symbol" w:hAnsi="Symbol"/>
    </w:rPr>
  </w:style>
  <w:style w:type="character" w:customStyle="1" w:styleId="WW8Num9z0">
    <w:name w:val="WW8Num9z0"/>
    <w:uiPriority w:val="99"/>
    <w:rsid w:val="00A06F38"/>
    <w:rPr>
      <w:rFonts w:ascii="Symbol" w:hAnsi="Symbol"/>
    </w:rPr>
  </w:style>
  <w:style w:type="character" w:customStyle="1" w:styleId="WW8Num9z1">
    <w:name w:val="WW8Num9z1"/>
    <w:uiPriority w:val="99"/>
    <w:rsid w:val="00A06F38"/>
    <w:rPr>
      <w:rFonts w:ascii="OpenSymbol" w:hAnsi="OpenSymbol"/>
      <w:b/>
    </w:rPr>
  </w:style>
  <w:style w:type="character" w:customStyle="1" w:styleId="WW8Num10z0">
    <w:name w:val="WW8Num10z0"/>
    <w:uiPriority w:val="99"/>
    <w:rsid w:val="00A06F38"/>
    <w:rPr>
      <w:rFonts w:ascii="Courier New" w:hAnsi="Courier New"/>
    </w:rPr>
  </w:style>
  <w:style w:type="character" w:customStyle="1" w:styleId="WW8Num11z0">
    <w:name w:val="WW8Num11z0"/>
    <w:uiPriority w:val="99"/>
    <w:rsid w:val="00A06F38"/>
    <w:rPr>
      <w:rFonts w:ascii="Trebuchet MS" w:hAnsi="Trebuchet MS"/>
    </w:rPr>
  </w:style>
  <w:style w:type="character" w:customStyle="1" w:styleId="WW8Num12z0">
    <w:name w:val="WW8Num12z0"/>
    <w:uiPriority w:val="99"/>
    <w:rsid w:val="00A06F38"/>
    <w:rPr>
      <w:b/>
    </w:rPr>
  </w:style>
  <w:style w:type="character" w:customStyle="1" w:styleId="WW8Num13z0">
    <w:name w:val="WW8Num13z0"/>
    <w:uiPriority w:val="99"/>
    <w:rsid w:val="00A06F38"/>
    <w:rPr>
      <w:b/>
    </w:rPr>
  </w:style>
  <w:style w:type="character" w:customStyle="1" w:styleId="1">
    <w:name w:val="Προεπιλεγμένη γραμματοσειρά1"/>
    <w:uiPriority w:val="99"/>
    <w:rsid w:val="00A06F38"/>
  </w:style>
  <w:style w:type="character" w:customStyle="1" w:styleId="CharChar2">
    <w:name w:val="Char Char2"/>
    <w:basedOn w:val="1"/>
    <w:uiPriority w:val="99"/>
    <w:rsid w:val="00A06F38"/>
    <w:rPr>
      <w:rFonts w:cs="Times New Roman"/>
      <w:sz w:val="24"/>
      <w:szCs w:val="24"/>
    </w:rPr>
  </w:style>
  <w:style w:type="character" w:customStyle="1" w:styleId="CharChar1">
    <w:name w:val="Char Char1"/>
    <w:basedOn w:val="1"/>
    <w:uiPriority w:val="99"/>
    <w:rsid w:val="00A06F38"/>
    <w:rPr>
      <w:rFonts w:cs="Times New Roman"/>
      <w:sz w:val="24"/>
      <w:szCs w:val="24"/>
    </w:rPr>
  </w:style>
  <w:style w:type="character" w:customStyle="1" w:styleId="CharChar">
    <w:name w:val="Char Char"/>
    <w:basedOn w:val="1"/>
    <w:uiPriority w:val="99"/>
    <w:rsid w:val="00A06F38"/>
    <w:rPr>
      <w:rFonts w:ascii="Tahoma" w:hAnsi="Tahoma" w:cs="Tahoma"/>
      <w:sz w:val="16"/>
      <w:szCs w:val="16"/>
    </w:rPr>
  </w:style>
  <w:style w:type="character" w:styleId="-">
    <w:name w:val="Hyperlink"/>
    <w:basedOn w:val="a0"/>
    <w:uiPriority w:val="99"/>
    <w:rsid w:val="00A06F38"/>
    <w:rPr>
      <w:rFonts w:cs="Times New Roman"/>
      <w:color w:val="000080"/>
      <w:u w:val="single"/>
    </w:rPr>
  </w:style>
  <w:style w:type="paragraph" w:customStyle="1" w:styleId="a3">
    <w:name w:val="Επικεφαλίδα"/>
    <w:basedOn w:val="a"/>
    <w:next w:val="a4"/>
    <w:uiPriority w:val="99"/>
    <w:rsid w:val="00A06F38"/>
    <w:pPr>
      <w:keepNext/>
      <w:spacing w:before="240" w:after="120"/>
    </w:pPr>
    <w:rPr>
      <w:rFonts w:ascii="Arial" w:eastAsia="Arial Unicode MS" w:hAnsi="Arial" w:cs="Arial Unicode MS"/>
      <w:sz w:val="28"/>
      <w:szCs w:val="28"/>
    </w:rPr>
  </w:style>
  <w:style w:type="paragraph" w:styleId="a4">
    <w:name w:val="Body Text"/>
    <w:basedOn w:val="a"/>
    <w:link w:val="Char"/>
    <w:uiPriority w:val="99"/>
    <w:rsid w:val="00A06F38"/>
    <w:pPr>
      <w:spacing w:after="120"/>
    </w:pPr>
  </w:style>
  <w:style w:type="character" w:customStyle="1" w:styleId="Char">
    <w:name w:val="Σώμα κειμένου Char"/>
    <w:basedOn w:val="a0"/>
    <w:link w:val="a4"/>
    <w:uiPriority w:val="99"/>
    <w:semiHidden/>
    <w:locked/>
    <w:rsid w:val="00CF63EF"/>
    <w:rPr>
      <w:rFonts w:cs="Times New Roman"/>
      <w:sz w:val="24"/>
      <w:szCs w:val="24"/>
      <w:lang w:eastAsia="ar-SA" w:bidi="ar-SA"/>
    </w:rPr>
  </w:style>
  <w:style w:type="paragraph" w:styleId="a5">
    <w:name w:val="List"/>
    <w:basedOn w:val="a4"/>
    <w:uiPriority w:val="99"/>
    <w:rsid w:val="00A06F38"/>
  </w:style>
  <w:style w:type="paragraph" w:customStyle="1" w:styleId="10">
    <w:name w:val="Λεζάντα1"/>
    <w:basedOn w:val="a"/>
    <w:uiPriority w:val="99"/>
    <w:rsid w:val="00A06F38"/>
    <w:pPr>
      <w:suppressLineNumbers/>
      <w:spacing w:before="120" w:after="120"/>
    </w:pPr>
    <w:rPr>
      <w:i/>
      <w:iCs/>
    </w:rPr>
  </w:style>
  <w:style w:type="paragraph" w:customStyle="1" w:styleId="a6">
    <w:name w:val="Ευρετήριο"/>
    <w:basedOn w:val="a"/>
    <w:uiPriority w:val="99"/>
    <w:rsid w:val="00A06F38"/>
    <w:pPr>
      <w:suppressLineNumbers/>
    </w:pPr>
  </w:style>
  <w:style w:type="paragraph" w:styleId="a7">
    <w:name w:val="header"/>
    <w:basedOn w:val="a"/>
    <w:link w:val="Char0"/>
    <w:uiPriority w:val="99"/>
    <w:rsid w:val="00A06F38"/>
    <w:pPr>
      <w:tabs>
        <w:tab w:val="center" w:pos="4153"/>
        <w:tab w:val="right" w:pos="8306"/>
      </w:tabs>
    </w:pPr>
  </w:style>
  <w:style w:type="character" w:customStyle="1" w:styleId="Char0">
    <w:name w:val="Κεφαλίδα Char"/>
    <w:basedOn w:val="a0"/>
    <w:link w:val="a7"/>
    <w:uiPriority w:val="99"/>
    <w:semiHidden/>
    <w:locked/>
    <w:rsid w:val="00CF63EF"/>
    <w:rPr>
      <w:rFonts w:cs="Times New Roman"/>
      <w:sz w:val="24"/>
      <w:szCs w:val="24"/>
      <w:lang w:eastAsia="ar-SA" w:bidi="ar-SA"/>
    </w:rPr>
  </w:style>
  <w:style w:type="paragraph" w:styleId="a8">
    <w:name w:val="footer"/>
    <w:basedOn w:val="a"/>
    <w:link w:val="Char1"/>
    <w:uiPriority w:val="99"/>
    <w:rsid w:val="00A06F38"/>
    <w:pPr>
      <w:tabs>
        <w:tab w:val="center" w:pos="4153"/>
        <w:tab w:val="right" w:pos="8306"/>
      </w:tabs>
    </w:pPr>
  </w:style>
  <w:style w:type="character" w:customStyle="1" w:styleId="Char1">
    <w:name w:val="Υποσέλιδο Char"/>
    <w:basedOn w:val="a0"/>
    <w:link w:val="a8"/>
    <w:uiPriority w:val="99"/>
    <w:semiHidden/>
    <w:locked/>
    <w:rsid w:val="00CF63EF"/>
    <w:rPr>
      <w:rFonts w:cs="Times New Roman"/>
      <w:sz w:val="24"/>
      <w:szCs w:val="24"/>
      <w:lang w:eastAsia="ar-SA" w:bidi="ar-SA"/>
    </w:rPr>
  </w:style>
  <w:style w:type="paragraph" w:customStyle="1" w:styleId="11">
    <w:name w:val="Κείμενο πλαισίου1"/>
    <w:basedOn w:val="a"/>
    <w:uiPriority w:val="99"/>
    <w:rsid w:val="00A06F38"/>
    <w:rPr>
      <w:rFonts w:ascii="Tahoma" w:hAnsi="Tahoma" w:cs="Tahoma"/>
      <w:sz w:val="16"/>
      <w:szCs w:val="16"/>
    </w:rPr>
  </w:style>
  <w:style w:type="paragraph" w:customStyle="1" w:styleId="a9">
    <w:name w:val="Περιεχόμενα πίνακα"/>
    <w:basedOn w:val="a"/>
    <w:uiPriority w:val="99"/>
    <w:rsid w:val="00A06F38"/>
    <w:pPr>
      <w:suppressLineNumbers/>
    </w:pPr>
  </w:style>
  <w:style w:type="paragraph" w:customStyle="1" w:styleId="aa">
    <w:name w:val="Στυλ"/>
    <w:uiPriority w:val="99"/>
    <w:rsid w:val="00A06F38"/>
    <w:pPr>
      <w:widowControl w:val="0"/>
      <w:suppressAutoHyphens/>
      <w:autoSpaceDE w:val="0"/>
    </w:pPr>
    <w:rPr>
      <w:sz w:val="24"/>
      <w:szCs w:val="24"/>
      <w:lang w:eastAsia="ar-SA"/>
    </w:rPr>
  </w:style>
  <w:style w:type="paragraph" w:styleId="Web">
    <w:name w:val="Normal (Web)"/>
    <w:basedOn w:val="a"/>
    <w:uiPriority w:val="99"/>
    <w:rsid w:val="00A06F38"/>
    <w:pPr>
      <w:spacing w:before="280" w:after="280"/>
    </w:pPr>
  </w:style>
  <w:style w:type="paragraph" w:styleId="-HTML">
    <w:name w:val="HTML Preformatted"/>
    <w:basedOn w:val="a"/>
    <w:link w:val="-HTMLChar"/>
    <w:uiPriority w:val="99"/>
    <w:rsid w:val="00A06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HTMLChar">
    <w:name w:val="Προ-διαμορφωμένο HTML Char"/>
    <w:basedOn w:val="a0"/>
    <w:link w:val="-HTML"/>
    <w:uiPriority w:val="99"/>
    <w:semiHidden/>
    <w:locked/>
    <w:rsid w:val="00CF63EF"/>
    <w:rPr>
      <w:rFonts w:ascii="Courier New" w:hAnsi="Courier New" w:cs="Courier New"/>
      <w:sz w:val="20"/>
      <w:szCs w:val="20"/>
      <w:lang w:eastAsia="ar-SA" w:bidi="ar-SA"/>
    </w:rPr>
  </w:style>
  <w:style w:type="paragraph" w:customStyle="1" w:styleId="bullet2">
    <w:name w:val="bullet2"/>
    <w:basedOn w:val="a"/>
    <w:uiPriority w:val="99"/>
    <w:rsid w:val="00A06F38"/>
    <w:pPr>
      <w:tabs>
        <w:tab w:val="left" w:pos="360"/>
      </w:tabs>
      <w:overflowPunct w:val="0"/>
      <w:autoSpaceDE w:val="0"/>
      <w:spacing w:before="60"/>
      <w:ind w:left="360" w:hanging="360"/>
      <w:jc w:val="both"/>
      <w:textAlignment w:val="baseline"/>
    </w:pPr>
    <w:rPr>
      <w:sz w:val="19"/>
      <w:szCs w:val="20"/>
    </w:rPr>
  </w:style>
  <w:style w:type="paragraph" w:styleId="2">
    <w:name w:val="Body Text Indent 2"/>
    <w:basedOn w:val="a"/>
    <w:link w:val="2Char"/>
    <w:uiPriority w:val="99"/>
    <w:rsid w:val="00A06F38"/>
    <w:pPr>
      <w:tabs>
        <w:tab w:val="left" w:pos="792"/>
        <w:tab w:val="right" w:pos="8953"/>
      </w:tabs>
      <w:autoSpaceDE w:val="0"/>
      <w:spacing w:line="360" w:lineRule="atLeast"/>
      <w:ind w:firstLine="792"/>
      <w:jc w:val="both"/>
    </w:pPr>
  </w:style>
  <w:style w:type="character" w:customStyle="1" w:styleId="2Char">
    <w:name w:val="Σώμα κείμενου με εσοχή 2 Char"/>
    <w:basedOn w:val="a0"/>
    <w:link w:val="2"/>
    <w:uiPriority w:val="99"/>
    <w:semiHidden/>
    <w:locked/>
    <w:rsid w:val="00CF63EF"/>
    <w:rPr>
      <w:rFonts w:cs="Times New Roman"/>
      <w:sz w:val="24"/>
      <w:szCs w:val="24"/>
      <w:lang w:eastAsia="ar-SA" w:bidi="ar-SA"/>
    </w:rPr>
  </w:style>
  <w:style w:type="paragraph" w:styleId="ab">
    <w:name w:val="Subtitle"/>
    <w:basedOn w:val="a"/>
    <w:next w:val="a4"/>
    <w:link w:val="Char2"/>
    <w:uiPriority w:val="99"/>
    <w:qFormat/>
    <w:rsid w:val="00A06F38"/>
    <w:pPr>
      <w:jc w:val="center"/>
    </w:pPr>
    <w:rPr>
      <w:b/>
      <w:sz w:val="22"/>
    </w:rPr>
  </w:style>
  <w:style w:type="character" w:customStyle="1" w:styleId="Char2">
    <w:name w:val="Υπότιτλος Char"/>
    <w:basedOn w:val="a0"/>
    <w:link w:val="ab"/>
    <w:uiPriority w:val="99"/>
    <w:locked/>
    <w:rsid w:val="00CF63EF"/>
    <w:rPr>
      <w:rFonts w:ascii="Cambria" w:hAnsi="Cambria" w:cs="Times New Roman"/>
      <w:sz w:val="24"/>
      <w:szCs w:val="24"/>
      <w:lang w:eastAsia="ar-SA" w:bidi="ar-SA"/>
    </w:rPr>
  </w:style>
  <w:style w:type="paragraph" w:customStyle="1" w:styleId="par">
    <w:name w:val="par"/>
    <w:basedOn w:val="a"/>
    <w:uiPriority w:val="99"/>
    <w:rsid w:val="00A06F38"/>
    <w:pPr>
      <w:spacing w:after="120"/>
      <w:jc w:val="both"/>
    </w:pPr>
    <w:rPr>
      <w:rFonts w:cs="TimesNewRoman"/>
      <w:sz w:val="22"/>
      <w:szCs w:val="20"/>
    </w:rPr>
  </w:style>
  <w:style w:type="paragraph" w:customStyle="1" w:styleId="ac">
    <w:name w:val="Περιεχόμενα πλαισίου"/>
    <w:basedOn w:val="a4"/>
    <w:uiPriority w:val="99"/>
    <w:rsid w:val="00A06F38"/>
  </w:style>
  <w:style w:type="paragraph" w:customStyle="1" w:styleId="ad">
    <w:name w:val="Επικεφαλίδα πίνακα"/>
    <w:basedOn w:val="a9"/>
    <w:uiPriority w:val="99"/>
    <w:rsid w:val="00A06F38"/>
    <w:pPr>
      <w:jc w:val="center"/>
    </w:pPr>
    <w:rPr>
      <w:b/>
      <w:bCs/>
    </w:rPr>
  </w:style>
  <w:style w:type="character" w:styleId="ae">
    <w:name w:val="page number"/>
    <w:basedOn w:val="a0"/>
    <w:uiPriority w:val="99"/>
    <w:rsid w:val="00E177D7"/>
    <w:rPr>
      <w:rFonts w:cs="Times New Roman"/>
    </w:rPr>
  </w:style>
  <w:style w:type="paragraph" w:styleId="af">
    <w:name w:val="Balloon Text"/>
    <w:basedOn w:val="a"/>
    <w:link w:val="Char3"/>
    <w:uiPriority w:val="99"/>
    <w:rsid w:val="00DE6244"/>
    <w:rPr>
      <w:rFonts w:ascii="Tahoma" w:hAnsi="Tahoma" w:cs="Tahoma"/>
      <w:sz w:val="16"/>
      <w:szCs w:val="16"/>
    </w:rPr>
  </w:style>
  <w:style w:type="character" w:customStyle="1" w:styleId="Char3">
    <w:name w:val="Κείμενο πλαισίου Char"/>
    <w:basedOn w:val="a0"/>
    <w:link w:val="af"/>
    <w:uiPriority w:val="99"/>
    <w:locked/>
    <w:rsid w:val="00DE6244"/>
    <w:rPr>
      <w:rFonts w:ascii="Tahoma" w:hAnsi="Tahoma" w:cs="Tahoma"/>
      <w:sz w:val="16"/>
      <w:szCs w:val="16"/>
      <w:lang w:eastAsia="ar-SA" w:bidi="ar-SA"/>
    </w:rPr>
  </w:style>
  <w:style w:type="paragraph" w:styleId="af0">
    <w:name w:val="List Paragraph"/>
    <w:basedOn w:val="a"/>
    <w:uiPriority w:val="99"/>
    <w:qFormat/>
    <w:rsid w:val="00943ACD"/>
    <w:pPr>
      <w:ind w:left="720"/>
      <w:contextualSpacing/>
    </w:pPr>
  </w:style>
  <w:style w:type="table" w:styleId="20">
    <w:name w:val="Table Simple 2"/>
    <w:basedOn w:val="a1"/>
    <w:uiPriority w:val="99"/>
    <w:rsid w:val="00FF662C"/>
    <w:pPr>
      <w:suppressAutoHyphens/>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800733688">
      <w:marLeft w:val="0"/>
      <w:marRight w:val="0"/>
      <w:marTop w:val="0"/>
      <w:marBottom w:val="0"/>
      <w:divBdr>
        <w:top w:val="none" w:sz="0" w:space="0" w:color="auto"/>
        <w:left w:val="none" w:sz="0" w:space="0" w:color="auto"/>
        <w:bottom w:val="none" w:sz="0" w:space="0" w:color="auto"/>
        <w:right w:val="none" w:sz="0" w:space="0" w:color="auto"/>
      </w:divBdr>
    </w:div>
    <w:div w:id="800733689">
      <w:marLeft w:val="0"/>
      <w:marRight w:val="0"/>
      <w:marTop w:val="0"/>
      <w:marBottom w:val="0"/>
      <w:divBdr>
        <w:top w:val="none" w:sz="0" w:space="0" w:color="auto"/>
        <w:left w:val="none" w:sz="0" w:space="0" w:color="auto"/>
        <w:bottom w:val="none" w:sz="0" w:space="0" w:color="auto"/>
        <w:right w:val="none" w:sz="0" w:space="0" w:color="auto"/>
      </w:divBdr>
    </w:div>
    <w:div w:id="800733690">
      <w:marLeft w:val="0"/>
      <w:marRight w:val="0"/>
      <w:marTop w:val="0"/>
      <w:marBottom w:val="0"/>
      <w:divBdr>
        <w:top w:val="none" w:sz="0" w:space="0" w:color="auto"/>
        <w:left w:val="none" w:sz="0" w:space="0" w:color="auto"/>
        <w:bottom w:val="none" w:sz="0" w:space="0" w:color="auto"/>
        <w:right w:val="none" w:sz="0" w:space="0" w:color="auto"/>
      </w:divBdr>
    </w:div>
    <w:div w:id="800733691">
      <w:marLeft w:val="0"/>
      <w:marRight w:val="0"/>
      <w:marTop w:val="0"/>
      <w:marBottom w:val="0"/>
      <w:divBdr>
        <w:top w:val="none" w:sz="0" w:space="0" w:color="auto"/>
        <w:left w:val="none" w:sz="0" w:space="0" w:color="auto"/>
        <w:bottom w:val="none" w:sz="0" w:space="0" w:color="auto"/>
        <w:right w:val="none" w:sz="0" w:space="0" w:color="auto"/>
      </w:divBdr>
    </w:div>
    <w:div w:id="800733692">
      <w:marLeft w:val="0"/>
      <w:marRight w:val="0"/>
      <w:marTop w:val="0"/>
      <w:marBottom w:val="0"/>
      <w:divBdr>
        <w:top w:val="none" w:sz="0" w:space="0" w:color="auto"/>
        <w:left w:val="none" w:sz="0" w:space="0" w:color="auto"/>
        <w:bottom w:val="none" w:sz="0" w:space="0" w:color="auto"/>
        <w:right w:val="none" w:sz="0" w:space="0" w:color="auto"/>
      </w:divBdr>
    </w:div>
    <w:div w:id="8007336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p.g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et.diavgeia.gov.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ppo.g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9701</Words>
  <Characters>52391</Characters>
  <Application>Microsoft Office Word</Application>
  <DocSecurity>0</DocSecurity>
  <Lines>436</Lines>
  <Paragraphs>123</Paragraphs>
  <ScaleCrop>false</ScaleCrop>
  <HeadingPairs>
    <vt:vector size="2" baseType="variant">
      <vt:variant>
        <vt:lpstr>Τίτλος</vt:lpstr>
      </vt:variant>
      <vt:variant>
        <vt:i4>1</vt:i4>
      </vt:variant>
    </vt:vector>
  </HeadingPairs>
  <TitlesOfParts>
    <vt:vector size="1" baseType="lpstr">
      <vt:lpstr>σονια</vt:lpstr>
    </vt:vector>
  </TitlesOfParts>
  <Company>opep ae</Company>
  <LinksUpToDate>false</LinksUpToDate>
  <CharactersWithSpaces>61969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σονια</dc:title>
  <dc:subject/>
  <dc:creator>Σόνια Ευμορφοπούλου</dc:creator>
  <cp:keywords/>
  <dc:description/>
  <cp:lastModifiedBy>PC</cp:lastModifiedBy>
  <cp:revision>33</cp:revision>
  <cp:lastPrinted>2013-03-26T08:48:00Z</cp:lastPrinted>
  <dcterms:created xsi:type="dcterms:W3CDTF">2013-03-27T11:40:00Z</dcterms:created>
  <dcterms:modified xsi:type="dcterms:W3CDTF">2013-03-29T11:07:00Z</dcterms:modified>
</cp:coreProperties>
</file>